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0360A">
        <w:rPr>
          <w:rFonts w:ascii="Times New Roman" w:hAnsi="Times New Roman" w:cs="Times New Roman"/>
          <w:b/>
          <w:sz w:val="24"/>
          <w:szCs w:val="24"/>
        </w:rPr>
        <w:t>янва</w:t>
      </w:r>
      <w:r w:rsidR="00DF5F9E">
        <w:rPr>
          <w:rFonts w:ascii="Times New Roman" w:hAnsi="Times New Roman" w:cs="Times New Roman"/>
          <w:b/>
          <w:sz w:val="24"/>
          <w:szCs w:val="24"/>
        </w:rPr>
        <w:t>ря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11C9F">
        <w:rPr>
          <w:rFonts w:ascii="Times New Roman" w:hAnsi="Times New Roman" w:cs="Times New Roman"/>
          <w:sz w:val="24"/>
          <w:szCs w:val="24"/>
        </w:rPr>
        <w:t>дека</w:t>
      </w:r>
      <w:r w:rsidR="00DF5F9E">
        <w:rPr>
          <w:rFonts w:ascii="Times New Roman" w:hAnsi="Times New Roman" w:cs="Times New Roman"/>
          <w:sz w:val="24"/>
          <w:szCs w:val="24"/>
        </w:rPr>
        <w:t>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60360A">
        <w:rPr>
          <w:rFonts w:ascii="Times New Roman" w:hAnsi="Times New Roman" w:cs="Times New Roman"/>
          <w:sz w:val="24"/>
          <w:szCs w:val="24"/>
        </w:rPr>
        <w:t>3921,5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0360A">
        <w:rPr>
          <w:rFonts w:ascii="Times New Roman" w:hAnsi="Times New Roman" w:cs="Times New Roman"/>
          <w:sz w:val="24"/>
          <w:szCs w:val="24"/>
        </w:rPr>
        <w:t>101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0360A">
        <w:rPr>
          <w:rFonts w:ascii="Times New Roman" w:hAnsi="Times New Roman" w:cs="Times New Roman"/>
          <w:sz w:val="24"/>
          <w:szCs w:val="24"/>
        </w:rPr>
        <w:t>21,2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60360A">
        <w:rPr>
          <w:rFonts w:ascii="Times New Roman" w:hAnsi="Times New Roman" w:cs="Times New Roman"/>
          <w:sz w:val="24"/>
          <w:szCs w:val="24"/>
        </w:rPr>
        <w:t>70,6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60360A">
        <w:rPr>
          <w:rFonts w:ascii="Times New Roman" w:hAnsi="Times New Roman" w:cs="Times New Roman"/>
          <w:sz w:val="24"/>
          <w:szCs w:val="24"/>
        </w:rPr>
        <w:t>11,1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60360A">
        <w:rPr>
          <w:rFonts w:ascii="Times New Roman" w:hAnsi="Times New Roman" w:cs="Times New Roman"/>
          <w:sz w:val="24"/>
          <w:szCs w:val="24"/>
        </w:rPr>
        <w:t>34,3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0360A">
        <w:rPr>
          <w:rFonts w:ascii="Times New Roman" w:hAnsi="Times New Roman" w:cs="Times New Roman"/>
          <w:sz w:val="24"/>
          <w:szCs w:val="24"/>
        </w:rPr>
        <w:t>118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0360A">
        <w:rPr>
          <w:rFonts w:ascii="Times New Roman" w:hAnsi="Times New Roman" w:cs="Times New Roman"/>
          <w:sz w:val="24"/>
          <w:szCs w:val="24"/>
        </w:rPr>
        <w:t>267,2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60360A">
        <w:rPr>
          <w:rFonts w:ascii="Times New Roman" w:hAnsi="Times New Roman" w:cs="Times New Roman"/>
          <w:sz w:val="24"/>
          <w:szCs w:val="24"/>
        </w:rPr>
        <w:t>76,1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0360A">
        <w:rPr>
          <w:rFonts w:ascii="Times New Roman" w:hAnsi="Times New Roman" w:cs="Times New Roman"/>
          <w:sz w:val="24"/>
          <w:szCs w:val="24"/>
        </w:rPr>
        <w:t>3523,1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0360A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0360A">
        <w:rPr>
          <w:rFonts w:ascii="Times New Roman" w:hAnsi="Times New Roman" w:cs="Times New Roman"/>
          <w:sz w:val="24"/>
          <w:szCs w:val="24"/>
        </w:rPr>
        <w:t>января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0360A">
        <w:rPr>
          <w:rFonts w:ascii="Times New Roman" w:hAnsi="Times New Roman" w:cs="Times New Roman"/>
          <w:sz w:val="24"/>
          <w:szCs w:val="24"/>
        </w:rPr>
        <w:t>3679,3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60360A">
        <w:rPr>
          <w:rFonts w:ascii="Times New Roman" w:hAnsi="Times New Roman" w:cs="Times New Roman"/>
          <w:sz w:val="24"/>
          <w:szCs w:val="24"/>
        </w:rPr>
        <w:t>97,8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60360A">
        <w:rPr>
          <w:rFonts w:ascii="Times New Roman" w:hAnsi="Times New Roman" w:cs="Times New Roman"/>
          <w:sz w:val="24"/>
          <w:szCs w:val="24"/>
        </w:rPr>
        <w:t>211,9</w:t>
      </w:r>
      <w:r w:rsidR="00A753E6">
        <w:rPr>
          <w:rFonts w:ascii="Times New Roman" w:hAnsi="Times New Roman" w:cs="Times New Roman"/>
          <w:sz w:val="24"/>
          <w:szCs w:val="24"/>
        </w:rPr>
        <w:t>тыс.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руб.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6651">
        <w:rPr>
          <w:rFonts w:ascii="Times New Roman" w:hAnsi="Times New Roman" w:cs="Times New Roman"/>
          <w:sz w:val="24"/>
          <w:szCs w:val="24"/>
        </w:rPr>
        <w:t>500,0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ED6182">
        <w:rPr>
          <w:rFonts w:ascii="Times New Roman" w:hAnsi="Times New Roman" w:cs="Times New Roman"/>
          <w:sz w:val="24"/>
          <w:szCs w:val="24"/>
        </w:rPr>
        <w:t>1</w:t>
      </w:r>
      <w:r w:rsidR="00446651">
        <w:rPr>
          <w:rFonts w:ascii="Times New Roman" w:hAnsi="Times New Roman" w:cs="Times New Roman"/>
          <w:sz w:val="24"/>
          <w:szCs w:val="24"/>
        </w:rPr>
        <w:t>00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0360A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82</cp:revision>
  <cp:lastPrinted>2019-06-13T04:02:00Z</cp:lastPrinted>
  <dcterms:created xsi:type="dcterms:W3CDTF">2020-05-14T03:53:00Z</dcterms:created>
  <dcterms:modified xsi:type="dcterms:W3CDTF">2023-01-11T05:15:00Z</dcterms:modified>
</cp:coreProperties>
</file>