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77777777" w:rsidR="00181F20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52378F3D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 w:rsidR="00533067">
        <w:rPr>
          <w:rFonts w:ascii="Times New Roman" w:hAnsi="Times New Roman" w:cs="Times New Roman"/>
          <w:sz w:val="28"/>
          <w:szCs w:val="28"/>
        </w:rPr>
        <w:t>22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 w:rsidR="00E63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067">
        <w:rPr>
          <w:rFonts w:ascii="Times New Roman" w:hAnsi="Times New Roman" w:cs="Times New Roman"/>
          <w:sz w:val="28"/>
          <w:szCs w:val="28"/>
        </w:rPr>
        <w:t>март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C6447C">
        <w:rPr>
          <w:rFonts w:ascii="Times New Roman" w:hAnsi="Times New Roman" w:cs="Times New Roman"/>
          <w:sz w:val="28"/>
          <w:szCs w:val="28"/>
          <w:lang w:val="ba-RU"/>
        </w:rPr>
        <w:t>2</w:t>
      </w:r>
      <w:proofErr w:type="gramEnd"/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D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</w:t>
      </w:r>
      <w:r w:rsidR="0097226F">
        <w:rPr>
          <w:rFonts w:ascii="Times New Roman" w:hAnsi="Times New Roman" w:cs="Times New Roman"/>
          <w:sz w:val="28"/>
          <w:szCs w:val="28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№  </w:t>
      </w:r>
      <w:r w:rsidR="00F24E20">
        <w:rPr>
          <w:rFonts w:ascii="Times New Roman" w:hAnsi="Times New Roman" w:cs="Times New Roman"/>
          <w:sz w:val="28"/>
          <w:szCs w:val="28"/>
        </w:rPr>
        <w:t>9</w:t>
      </w:r>
      <w:r w:rsidR="00EA6DB4">
        <w:rPr>
          <w:rFonts w:ascii="Times New Roman" w:hAnsi="Times New Roman" w:cs="Times New Roman"/>
          <w:sz w:val="28"/>
          <w:szCs w:val="28"/>
        </w:rPr>
        <w:t>4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6E35">
        <w:rPr>
          <w:rFonts w:ascii="Times New Roman" w:hAnsi="Times New Roman" w:cs="Times New Roman"/>
          <w:sz w:val="28"/>
          <w:szCs w:val="28"/>
        </w:rPr>
        <w:t>«</w:t>
      </w:r>
      <w:r w:rsidR="00533067">
        <w:rPr>
          <w:rFonts w:ascii="Times New Roman" w:hAnsi="Times New Roman" w:cs="Times New Roman"/>
          <w:sz w:val="28"/>
          <w:szCs w:val="28"/>
        </w:rPr>
        <w:t>22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47C">
        <w:rPr>
          <w:rFonts w:ascii="Times New Roman" w:hAnsi="Times New Roman" w:cs="Times New Roman"/>
          <w:sz w:val="28"/>
          <w:szCs w:val="28"/>
        </w:rPr>
        <w:t xml:space="preserve"> </w:t>
      </w:r>
      <w:r w:rsidR="00533067">
        <w:rPr>
          <w:rFonts w:ascii="Times New Roman" w:hAnsi="Times New Roman" w:cs="Times New Roman"/>
          <w:sz w:val="28"/>
          <w:szCs w:val="28"/>
        </w:rPr>
        <w:t>марта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="00C6447C">
        <w:rPr>
          <w:rFonts w:ascii="Times New Roman" w:hAnsi="Times New Roman" w:cs="Times New Roman"/>
          <w:sz w:val="28"/>
          <w:szCs w:val="28"/>
          <w:lang w:val="ba-RU"/>
        </w:rPr>
        <w:t>22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358" w:type="dxa"/>
        <w:tblLook w:val="04A0" w:firstRow="1" w:lastRow="0" w:firstColumn="1" w:lastColumn="0" w:noHBand="0" w:noVBand="1"/>
      </w:tblPr>
      <w:tblGrid>
        <w:gridCol w:w="284"/>
        <w:gridCol w:w="283"/>
        <w:gridCol w:w="3791"/>
      </w:tblGrid>
      <w:tr w:rsidR="00E05137" w14:paraId="61EFCD44" w14:textId="77777777" w:rsidTr="00E05137">
        <w:trPr>
          <w:trHeight w:val="619"/>
        </w:trPr>
        <w:tc>
          <w:tcPr>
            <w:tcW w:w="284" w:type="dxa"/>
          </w:tcPr>
          <w:p w14:paraId="341DB55D" w14:textId="3D782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14:paraId="644BA65D" w14:textId="37F7E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3791" w:type="dxa"/>
          </w:tcPr>
          <w:p w14:paraId="614CFF6C" w14:textId="241E42DD" w:rsidR="00E05137" w:rsidRDefault="00E05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27FCF7" w14:textId="77777777" w:rsidR="00EA6DB4" w:rsidRDefault="002161D4" w:rsidP="00EA6DB4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6DB4">
        <w:rPr>
          <w:rFonts w:ascii="Times New Roman" w:hAnsi="Times New Roman"/>
          <w:b/>
          <w:sz w:val="28"/>
          <w:szCs w:val="28"/>
        </w:rPr>
        <w:t xml:space="preserve">Об утверждения Положения о порядке проведения опросов общественного мнения в сельском поселении Яратовский сельсовет муниципального района </w:t>
      </w:r>
      <w:proofErr w:type="spellStart"/>
      <w:r w:rsidR="00EA6DB4">
        <w:rPr>
          <w:rFonts w:ascii="Times New Roman" w:hAnsi="Times New Roman"/>
          <w:b/>
          <w:sz w:val="28"/>
          <w:szCs w:val="28"/>
        </w:rPr>
        <w:t>Баймакский</w:t>
      </w:r>
      <w:proofErr w:type="spellEnd"/>
      <w:r w:rsidR="00EA6DB4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14:paraId="41206AEB" w14:textId="77777777" w:rsidR="00EA6DB4" w:rsidRDefault="00EA6DB4" w:rsidP="00EA6DB4">
      <w:pPr>
        <w:pStyle w:val="af9"/>
        <w:jc w:val="center"/>
        <w:rPr>
          <w:rFonts w:ascii="Times New Roman" w:hAnsi="Times New Roman"/>
          <w:sz w:val="28"/>
          <w:szCs w:val="28"/>
        </w:rPr>
      </w:pPr>
    </w:p>
    <w:p w14:paraId="13B29563" w14:textId="77777777" w:rsidR="00EA6DB4" w:rsidRDefault="00EA6DB4" w:rsidP="00EA6DB4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соответствии с Конституцией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Яратовский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Яратовский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14:paraId="4519AC8A" w14:textId="77777777" w:rsidR="00EA6DB4" w:rsidRDefault="00EA6DB4" w:rsidP="00EA6DB4">
      <w:pPr>
        <w:pStyle w:val="af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14:paraId="04FCFF1B" w14:textId="77777777" w:rsidR="00EA6DB4" w:rsidRDefault="00EA6DB4" w:rsidP="00EA6DB4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14:paraId="78D36188" w14:textId="77777777" w:rsidR="00EA6DB4" w:rsidRDefault="00EA6DB4" w:rsidP="00EA6DB4">
      <w:pPr>
        <w:pStyle w:val="af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порядке проведения опросов общественного мнения в сельском поселении Яратовский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(прилагается).</w:t>
      </w:r>
    </w:p>
    <w:p w14:paraId="60519D7C" w14:textId="77777777" w:rsidR="00EA6DB4" w:rsidRDefault="00EA6DB4" w:rsidP="00EA6DB4">
      <w:pPr>
        <w:pStyle w:val="af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информационно-телекоммуникационной сети «Интернет» на официальном сайте сельского поселения                                 Яратовский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36137A49" w14:textId="77777777" w:rsidR="00EA6DB4" w:rsidRDefault="00EA6DB4" w:rsidP="00EA6DB4">
      <w:pPr>
        <w:pStyle w:val="af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возлагаю на себя.</w:t>
      </w:r>
    </w:p>
    <w:p w14:paraId="24470D00" w14:textId="77777777" w:rsidR="00EA6DB4" w:rsidRDefault="00EA6DB4" w:rsidP="00EA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A819B" w14:textId="77777777" w:rsidR="00EA6DB4" w:rsidRDefault="00EA6DB4" w:rsidP="00EA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AB3BB" w14:textId="77777777" w:rsidR="00EA6DB4" w:rsidRDefault="00EA6DB4" w:rsidP="00EA6D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14:paraId="77DAF185" w14:textId="6BDEEE91" w:rsidR="00EA6DB4" w:rsidRDefault="00EA6DB4" w:rsidP="00EA6D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Яратовский </w:t>
      </w:r>
      <w:proofErr w:type="gramStart"/>
      <w:r>
        <w:rPr>
          <w:rFonts w:ascii="Times New Roman" w:hAnsi="Times New Roman"/>
          <w:sz w:val="28"/>
          <w:szCs w:val="28"/>
        </w:rPr>
        <w:t>сельсовет: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Ярмухаметов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Ф.Т.</w:t>
      </w:r>
    </w:p>
    <w:p w14:paraId="25706FD5" w14:textId="77777777" w:rsidR="00EA6DB4" w:rsidRDefault="00EA6DB4" w:rsidP="00EA6DB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B1F8BA0" w14:textId="77777777" w:rsidR="00EA6DB4" w:rsidRDefault="00EA6DB4" w:rsidP="00EA6DB4">
      <w:pPr>
        <w:pStyle w:val="af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14:paraId="643C6193" w14:textId="77777777" w:rsidR="00EA6DB4" w:rsidRDefault="00EA6DB4" w:rsidP="00EA6DB4">
      <w:pPr>
        <w:pStyle w:val="af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Совета сельского поселения</w:t>
      </w:r>
    </w:p>
    <w:p w14:paraId="08201FC9" w14:textId="77777777" w:rsidR="00EA6DB4" w:rsidRDefault="00EA6DB4" w:rsidP="00EA6DB4">
      <w:pPr>
        <w:pStyle w:val="af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Яратовский сельсовет муниципального</w:t>
      </w:r>
    </w:p>
    <w:p w14:paraId="7B78262E" w14:textId="7E1F0C19" w:rsidR="00EA6DB4" w:rsidRDefault="00EA6DB4" w:rsidP="00EA6DB4">
      <w:pPr>
        <w:pStyle w:val="af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14:paraId="4B5DB47D" w14:textId="77777777" w:rsidR="00EA6DB4" w:rsidRDefault="00EA6DB4" w:rsidP="00EA6DB4">
      <w:pPr>
        <w:pStyle w:val="af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14:paraId="64E1E9F6" w14:textId="4E06DAF5" w:rsidR="00EA6DB4" w:rsidRDefault="00EA6DB4" w:rsidP="00EA6DB4">
      <w:pPr>
        <w:pStyle w:val="af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proofErr w:type="gramStart"/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 xml:space="preserve"> 2022г. №</w:t>
      </w:r>
      <w:r>
        <w:rPr>
          <w:rFonts w:ascii="Times New Roman" w:hAnsi="Times New Roman"/>
          <w:sz w:val="24"/>
          <w:szCs w:val="24"/>
        </w:rPr>
        <w:t>94</w:t>
      </w:r>
    </w:p>
    <w:p w14:paraId="49D9784E" w14:textId="77777777" w:rsidR="00EA6DB4" w:rsidRDefault="00EA6DB4" w:rsidP="00EA6DB4">
      <w:pPr>
        <w:pStyle w:val="af9"/>
        <w:jc w:val="right"/>
        <w:rPr>
          <w:rFonts w:ascii="Times New Roman" w:hAnsi="Times New Roman"/>
          <w:sz w:val="24"/>
          <w:szCs w:val="24"/>
        </w:rPr>
      </w:pPr>
    </w:p>
    <w:p w14:paraId="36E91E6E" w14:textId="77777777" w:rsidR="00EA6DB4" w:rsidRDefault="00EA6DB4" w:rsidP="00EA6DB4">
      <w:pPr>
        <w:pStyle w:val="af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14:paraId="2841307D" w14:textId="77777777" w:rsidR="00EA6DB4" w:rsidRDefault="00EA6DB4" w:rsidP="00EA6DB4">
      <w:pPr>
        <w:pStyle w:val="af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проведения опросов общественного мнения в сельском поселении         Яратовский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Баймакский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14:paraId="67EDECAC" w14:textId="77777777" w:rsidR="00EA6DB4" w:rsidRDefault="00EA6DB4" w:rsidP="00EA6DB4">
      <w:pPr>
        <w:pStyle w:val="af9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D9D6458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>
        <w:t>1.1. Настоящее Положение разработано в соответствии с </w:t>
      </w:r>
      <w:hyperlink r:id="rId6" w:anchor="/document/10103000/entry/0" w:history="1">
        <w:r>
          <w:rPr>
            <w:rStyle w:val="af5"/>
          </w:rPr>
          <w:t>Конституцией Российской Федерации</w:t>
        </w:r>
      </w:hyperlink>
      <w:r>
        <w:t>, </w:t>
      </w:r>
      <w:hyperlink r:id="rId7" w:anchor="/document/186367/entry/0" w:history="1">
        <w:r>
          <w:rPr>
            <w:rStyle w:val="af5"/>
          </w:rPr>
          <w:t>Федеральным законом</w:t>
        </w:r>
      </w:hyperlink>
      <w:r>
        <w:t xml:space="preserve"> от 06.10.2003 года N 131-ФЗ "Об общих принципах организации местного самоуправления в Российской Федерации", Уставом сельского поселения Яратовский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и устанавливает порядок назначения, подготовки, проведения и определения результатов опроса граждан на территории сельского поселения                                Яратовский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(далее - сельское поселение) или на части его территории.</w:t>
      </w:r>
    </w:p>
    <w:p w14:paraId="0A1F3FFD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1.2. Опрос является формой непосредственного участия населения в осуществлении местного самоуправления в целях решения </w:t>
      </w:r>
      <w:proofErr w:type="gramStart"/>
      <w:r>
        <w:rPr>
          <w:color w:val="22272F"/>
        </w:rPr>
        <w:t>в опросов</w:t>
      </w:r>
      <w:proofErr w:type="gramEnd"/>
      <w:r>
        <w:rPr>
          <w:color w:val="22272F"/>
        </w:rPr>
        <w:t xml:space="preserve"> местного значения.</w:t>
      </w:r>
    </w:p>
    <w:p w14:paraId="6BE69357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1.3. Опрос граждан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поселения, а также органами государственной власти Республики Башкортостан.</w:t>
      </w:r>
    </w:p>
    <w:p w14:paraId="07AF66EC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1.4. В опросе граждан имеют право участвовать жители сельского поселения, обладающие избирательным правом (далее - участники опроса). В опросе граждан по вопросу выявления мнения граждан о поддержке инициативного проекта вправе учувствовать жители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14:paraId="6F0C1804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1.5. Жители сельского поселения 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14:paraId="3E0238B4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1.6. Участие в опросе является свободным и добровольным. 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14:paraId="764636EA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1.7. Подготовка, проведение и установление результатов опроса основывается на принципах законности, открытости, гласности, объективности, научной обоснованности, строгого письменного учета результатов опроса и возможности их проверки.</w:t>
      </w:r>
    </w:p>
    <w:p w14:paraId="7EB5B3ED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1.8. Мнение граждан, выявленное в ходе опроса, носит для органов местного самоуправления и должностных лиц местного самоуправления сельского поселения, а также органов государственной власти Республики Башкортостан рекомендательный характер.</w:t>
      </w:r>
    </w:p>
    <w:p w14:paraId="1BC4944B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1.9. Опрос может проводиться на всей территории сельского поселения или на части его территории.</w:t>
      </w:r>
    </w:p>
    <w:p w14:paraId="5F79CB33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1.10. Для целей, указанных в п. 1.3 настоящего Положения, опрос проводится:</w:t>
      </w:r>
    </w:p>
    <w:p w14:paraId="5E754814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lastRenderedPageBreak/>
        <w:t>- по вопросам местного значения сельского поселения;</w:t>
      </w:r>
    </w:p>
    <w:p w14:paraId="545B1E53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14:paraId="46A7480B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для выявления мнения граждан о поддержке инициативного проекта.</w:t>
      </w:r>
    </w:p>
    <w:p w14:paraId="1A83AB6F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1.11. Опрос может проводиться с помощью следующих методов:</w:t>
      </w:r>
    </w:p>
    <w:p w14:paraId="48548835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интервьюирование и (или) анкетирование в течение одного или нескольких дней с дальнейшим анализом и обобщением данных;</w:t>
      </w:r>
    </w:p>
    <w:p w14:paraId="6DFA2CA6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тайное или поименное голосование в течение одного или нескольких дней с обобщением полученных данных;</w:t>
      </w:r>
    </w:p>
    <w:p w14:paraId="318FBC84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 размещения опроса общественного мнения на официальном сайте сельского поселения </w:t>
      </w:r>
      <w:r>
        <w:t xml:space="preserve">Яратовский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  <w:r>
        <w:rPr>
          <w:color w:val="22272F"/>
        </w:rPr>
        <w:t>.</w:t>
      </w:r>
    </w:p>
    <w:p w14:paraId="723FD01E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1.12. Интервьюирование и (или) анкетирование, поименное голосование проводятся по опросным листам в пунктах проведения опроса (далее - пункт опроса) и (или) по месту жительства участников опроса. Опрос, проводимый методом тайного голосования, проводится по опросным листам только в пунктах опроса.</w:t>
      </w:r>
    </w:p>
    <w:p w14:paraId="152009A2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14:paraId="091E53B6" w14:textId="77777777" w:rsidR="00EA6DB4" w:rsidRDefault="00EA6DB4" w:rsidP="00EA6DB4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  <w:r>
        <w:rPr>
          <w:b/>
          <w:color w:val="22272F"/>
        </w:rPr>
        <w:t>2. Порядок назначения опроса</w:t>
      </w:r>
    </w:p>
    <w:p w14:paraId="6B7E2802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2.1. Опрос граждан проводится по инициативе:</w:t>
      </w:r>
    </w:p>
    <w:p w14:paraId="61D1CC16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 Совета сельского поселения </w:t>
      </w:r>
      <w:r>
        <w:t xml:space="preserve">Яратовский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  <w:r>
        <w:rPr>
          <w:color w:val="22272F"/>
        </w:rPr>
        <w:t>или главы сельского поселения - по вопросам местного значения;</w:t>
      </w:r>
    </w:p>
    <w:p w14:paraId="488F4F78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органов государственной власти Республики Башкортостан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14:paraId="3CE88284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жителей сельского поселения или его части, в которых предлагается реализовать инициативный проект, достигших шестнадцатилетнего возраста,</w:t>
      </w:r>
    </w:p>
    <w:p w14:paraId="3EE3C637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для выявления мнения граждан о поддержке данного инициативного проекта.</w:t>
      </w:r>
    </w:p>
    <w:p w14:paraId="4337F1AA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2.2. Решение о назначении опроса граждан принимается Советом сельского поселения </w:t>
      </w:r>
      <w:r>
        <w:t xml:space="preserve">Яратовский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  <w:r>
        <w:rPr>
          <w:color w:val="22272F"/>
        </w:rPr>
        <w:t>(далее - Совет сельского поселения). Для проведения опроса граждан может использоваться официальный сайт сельского поселения в информационно-телекоммуникационной сети "Интернет".</w:t>
      </w:r>
    </w:p>
    <w:p w14:paraId="543EDDC0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граждан:</w:t>
      </w:r>
    </w:p>
    <w:p w14:paraId="0ACDE42C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1) часть территории населенного пункта определяется как часть территории проживания граждан: подъезд многоквартирного жилого дома; многоквартирный жилой дом; группа жилых домов; улица; группа улиц; жилой микрорайон; группа жилых микрорайонов;</w:t>
      </w:r>
    </w:p>
    <w:p w14:paraId="17B72229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2) при проведении на части территории населенного пункта, входящего в состав поселения, городского округа, схода граждан по одному и тому же вопросу введения и использования средств самообложения граждан территория одной части населенного пункта не может входить в состав территории другой части населенного пункта, за исключением случаев вхождения подъезда в состав соответствующего многоквартирного жилого дома, жилого дома в состав соответствующей группы жилых домов, улицы в состав соответствующей группы улиц, микрорайона в состав соответствующей группы микрорайонов.</w:t>
      </w:r>
    </w:p>
    <w:p w14:paraId="67A63EE2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В решении Совета сельского поселения о назначении опроса граждан устанавливаются:</w:t>
      </w:r>
    </w:p>
    <w:p w14:paraId="6FC74295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дата и сроки проведения опроса;</w:t>
      </w:r>
    </w:p>
    <w:p w14:paraId="4A525034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lastRenderedPageBreak/>
        <w:t>- формулировка вопроса (вопросов), предлагаемого (предлагаемых) при проведении опроса граждан;</w:t>
      </w:r>
    </w:p>
    <w:p w14:paraId="52DBC151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методика проведения опроса;</w:t>
      </w:r>
    </w:p>
    <w:p w14:paraId="539425E1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форма опросного листа;</w:t>
      </w:r>
    </w:p>
    <w:p w14:paraId="757E0054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минимальная численность жителей сельского поселения, участвующих в опросе;</w:t>
      </w:r>
    </w:p>
    <w:p w14:paraId="7DDF7D50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"Интернет".</w:t>
      </w:r>
    </w:p>
    <w:p w14:paraId="01D76E5C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2.3. В целях организации проведения опроса Совет сельского поселения формирует комиссию по проведению опроса (далее - комиссия). Состав комиссии и дата первого заседания определяются решением Совета сельского поселения.</w:t>
      </w:r>
    </w:p>
    <w:p w14:paraId="40B1827C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2.4. На первом заседании комиссия избирает из своего состава председателя комиссии, заместителя (ей) и секретаря комиссии.</w:t>
      </w:r>
    </w:p>
    <w:p w14:paraId="74E79854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2.5. Полномочия комиссии:</w:t>
      </w:r>
    </w:p>
    <w:p w14:paraId="73CBB1B8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не позднее, чем за 10 дней до даты (даты начала) опроса организует информирование жителей о содержании решения Совета сельского поселения о назначении опроса граждан, месте нахождения комиссии, пунктах опроса;</w:t>
      </w:r>
    </w:p>
    <w:p w14:paraId="686DCC90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утверждает количество и местонахождение пунктов опроса;</w:t>
      </w:r>
    </w:p>
    <w:p w14:paraId="574D9FBB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оборудует пункты опроса;</w:t>
      </w:r>
    </w:p>
    <w:p w14:paraId="57F5A698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устанавливает сроки и порядок проведения агитации заинтересованными лицами;</w:t>
      </w:r>
    </w:p>
    <w:p w14:paraId="0604F103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обеспечивает изготовление опросных листов;</w:t>
      </w:r>
    </w:p>
    <w:p w14:paraId="069EA0C3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организует мероприятия по проведению интервьюирования и (или) анкетирования, голосования участников опроса в соответствии с установленным настоящим Положением порядком;</w:t>
      </w:r>
    </w:p>
    <w:p w14:paraId="0E8A13D0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обобщает данные с целью установления результатов опроса;</w:t>
      </w:r>
    </w:p>
    <w:p w14:paraId="6226C42A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взаимодействует с органами государственной власти Республики Башкортостан,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Положения;</w:t>
      </w:r>
    </w:p>
    <w:p w14:paraId="0440628B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осуществляет иные полномочия в целях реализации настоящего Положения.</w:t>
      </w:r>
    </w:p>
    <w:p w14:paraId="35111576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2.6. Полномочия комиссии прекращаются после официальной передачи результатов опроса Совету сельского поселения.</w:t>
      </w:r>
    </w:p>
    <w:p w14:paraId="6B7114B9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2.7. Администрация сельского поселения </w:t>
      </w:r>
      <w:r>
        <w:t xml:space="preserve">Яратовский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  <w:r>
        <w:rPr>
          <w:color w:val="22272F"/>
        </w:rPr>
        <w:t>(далее - Администрация сельского поселения)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14:paraId="6C34FAA2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2.8. При проведении опроса для выявления мнения жителей используются опросные листы.</w:t>
      </w:r>
    </w:p>
    <w:p w14:paraId="47801BC0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2.9. В опросном листе, предназначенном для голосования, точно воспроизводится текст вопроса и возможные варианты волеизъявления участника опроса,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 Вопросы должны быть сформулированы четко и ясно, не допускать возможности их различного толкования. 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14:paraId="18B57B2E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lastRenderedPageBreak/>
        <w:t>2.10. Опросный лист, применяемый для поименного голосования, должен иметь свободное место для внесения данных об участнике опроса:</w:t>
      </w:r>
    </w:p>
    <w:p w14:paraId="054352CE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фамилия, имя, отчество опрашиваемого лица;</w:t>
      </w:r>
    </w:p>
    <w:p w14:paraId="02CC5A11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адрес постоянного (преимущественного проживания);</w:t>
      </w:r>
    </w:p>
    <w:p w14:paraId="74A7FE9C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серия, номер паспорта или заменяющего его документа;</w:t>
      </w:r>
    </w:p>
    <w:p w14:paraId="6BDFAEF7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иные сведения в соответствии с решением Совета сельского поселения.</w:t>
      </w:r>
    </w:p>
    <w:p w14:paraId="7F483A14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Данные об участнике опроса вносятся им самостоятельно и добровольно.</w:t>
      </w:r>
    </w:p>
    <w:p w14:paraId="10E91751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2.11. Опросный лист для голосования и анкетирования должен содержать разъяснения о порядке его заполнения.</w:t>
      </w:r>
    </w:p>
    <w:p w14:paraId="59303040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14:paraId="28B7FF70" w14:textId="77777777" w:rsidR="00EA6DB4" w:rsidRDefault="00EA6DB4" w:rsidP="00EA6DB4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  <w:r>
        <w:rPr>
          <w:b/>
          <w:color w:val="22272F"/>
        </w:rPr>
        <w:t>3. Порядок проведения опроса</w:t>
      </w:r>
    </w:p>
    <w:p w14:paraId="35CF2CA7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3.1.</w:t>
      </w:r>
      <w:r>
        <w:t xml:space="preserve"> </w:t>
      </w:r>
      <w:r>
        <w:rPr>
          <w:color w:val="22272F"/>
        </w:rPr>
        <w:t>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</w:t>
      </w:r>
    </w:p>
    <w:p w14:paraId="67F0C8A6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 Заинтересованным лицам должно быть предоставлено равное право на выступление в поддержку своих взглядов и убеждений до даты опроса. В период проведения опроса агитация запрещается.</w:t>
      </w:r>
    </w:p>
    <w:p w14:paraId="1B4E7B2C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3.2. При проведении поименного голосования или анкетирования участнику опроса выдается опросный лист.</w:t>
      </w:r>
    </w:p>
    <w:p w14:paraId="2CD80BEB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3.3. Заполненные опросные листы опускаются участниками опросов ящик для сбора данных опроса. Число ящиков для сбора данных опроса определяется комиссией.</w:t>
      </w:r>
    </w:p>
    <w:p w14:paraId="774E1467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3.4. 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погашается.</w:t>
      </w:r>
    </w:p>
    <w:p w14:paraId="0971B20D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3.5. 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голосования.</w:t>
      </w:r>
    </w:p>
    <w:p w14:paraId="69C84F4C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3.6. Если член комиссии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14:paraId="449707C0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3.7. Опрос по месту жительства участников опроса проводится лицами, наделенными соответствующими полномочиями членами комиссии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14:paraId="7111353A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3.8. При проведении опроса методом интервьюирования опросный лист заполняется уполномоченным лицом. Уполномоченные лица обязаны сдать заполненные опросные листы в комиссию не позднее дня, следующего за днем их заполнения.</w:t>
      </w:r>
    </w:p>
    <w:p w14:paraId="3C33E22A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3.9. Опросные листы неустановленного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14:paraId="2D7834E8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14:paraId="77928557" w14:textId="77777777" w:rsidR="00EA6DB4" w:rsidRDefault="00EA6DB4" w:rsidP="00EA6DB4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  <w:r>
        <w:rPr>
          <w:b/>
          <w:color w:val="22272F"/>
        </w:rPr>
        <w:t>4. Установление результатов опроса</w:t>
      </w:r>
    </w:p>
    <w:p w14:paraId="4B124B5F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4.1. По окончании срока проведения опроса комиссия обобщает полученные данные и устанавливает результаты опроса, оформляя их в виде протокола о результатах опроса.</w:t>
      </w:r>
    </w:p>
    <w:p w14:paraId="17E26397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lastRenderedPageBreak/>
        <w:t>4.2. Опрос признается состоявшимся, если количество действительных опросных листов соответствует численности, определенной в решении Совета сельского поселения как минимальная численность участников опроса.</w:t>
      </w:r>
    </w:p>
    <w:p w14:paraId="631356CB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4.3. В протоколе о результатах опроса указываются следующие данные:</w:t>
      </w:r>
    </w:p>
    <w:p w14:paraId="77F599C3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а) общее число участников опроса;</w:t>
      </w:r>
    </w:p>
    <w:p w14:paraId="2418BCE3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б) одно из следующих решений:</w:t>
      </w:r>
    </w:p>
    <w:p w14:paraId="64130B6E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признание опроса состоявшимся;</w:t>
      </w:r>
    </w:p>
    <w:p w14:paraId="49AA794A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признание опроса несостоявшимся;</w:t>
      </w:r>
    </w:p>
    <w:p w14:paraId="2BFBEF2A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в) число опросных листов, признанных недействительными;</w:t>
      </w:r>
    </w:p>
    <w:p w14:paraId="7B12EB95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г) количественные характеристики волеизъявлений участников опроса (количество голосов "за" или "против"; процент голосов, отданных за то или иное решение и др.);</w:t>
      </w:r>
    </w:p>
    <w:p w14:paraId="1FE49E5B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д) результаты опроса, представляющие собой мнение, выраженное большинством участников опроса (далее - результаты опроса).</w:t>
      </w:r>
    </w:p>
    <w:p w14:paraId="209BB9D7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4.4. 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14:paraId="11352A1A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4.5. Член комиссии, не согласный с протоколом о результатах опроса в целом или с отдельными его положениями, вправе изложить в письменной форме особое мнение, которое прилагается к соответствующему протоколу.</w:t>
      </w:r>
    </w:p>
    <w:p w14:paraId="3F9CD560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4.6. Протокол о результатах опроса подписывается членами комиссии и направляется в Совет сельского поселения с приложением к нему опросных листов. Копии протокола о результатах опроса могут быть представлены органам государственной власти Республики Башкортостан, представителям средств массовой информации и общественных объединений. В случае, если опрос проводится по инициативе главы сельского поселения, органов государственной власти Республики Башкортостан, для инициаторов составляется дополнительный экземпляр протокола о результатах опроса с приложением к ним заверенных комиссией копий опросных листов.</w:t>
      </w:r>
    </w:p>
    <w:p w14:paraId="7EB2AAF9" w14:textId="77777777" w:rsidR="00EA6DB4" w:rsidRDefault="00EA6DB4" w:rsidP="00EA6DB4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</w:p>
    <w:p w14:paraId="27561043" w14:textId="77777777" w:rsidR="00EA6DB4" w:rsidRDefault="00EA6DB4" w:rsidP="00EA6DB4">
      <w:pPr>
        <w:pStyle w:val="s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  <w:r>
        <w:rPr>
          <w:b/>
          <w:color w:val="22272F"/>
        </w:rPr>
        <w:t>5. Заключительные положения</w:t>
      </w:r>
    </w:p>
    <w:p w14:paraId="2BBAB348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5.1. Материалы опроса (протокол о результатах опроса, опросные листы) в течение всего срока полномочий Совета сельского поселения, принявшего решение о проведении опроса, хранятся в администрации сельского поселения, а затем направляются на хранение в муниципальный архив.</w:t>
      </w:r>
    </w:p>
    <w:p w14:paraId="347C9BF0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5.2. Результаты опроса доводятся комиссией до населения не позднее 10 дней со дня составления протокола о результатах опроса путем размещения информации на информационных стендах и официальном сайте сельского поселения </w:t>
      </w:r>
      <w:r>
        <w:t xml:space="preserve">Яратовский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</w:t>
      </w:r>
      <w:r>
        <w:rPr>
          <w:color w:val="22272F"/>
        </w:rPr>
        <w:t xml:space="preserve"> и носит рекомендательный характер. </w:t>
      </w:r>
    </w:p>
    <w:p w14:paraId="2B77044E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5.3. Органы местного самоуправления, должностные лица местного самоуправления сельского поселения информируют жителей через средства массовой информации о решениях, принятых по итогам изучения ими результатов опроса.</w:t>
      </w:r>
    </w:p>
    <w:p w14:paraId="0FECEE12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5.4. Финансирование мероприятий, связанных с подготовкой и проведением опроса граждан, осуществляется:</w:t>
      </w:r>
    </w:p>
    <w:p w14:paraId="0F75D1D4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14:paraId="35FF68B7" w14:textId="77777777" w:rsidR="00EA6DB4" w:rsidRDefault="00EA6DB4" w:rsidP="00EA6DB4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 за счет средств бюджета Республики Башкортостан - при проведении опроса по инициативе органов государственной власти Республики Башкортостан.</w:t>
      </w:r>
    </w:p>
    <w:p w14:paraId="2161101D" w14:textId="4939C42E" w:rsidR="006E6CEA" w:rsidRPr="00F24E20" w:rsidRDefault="006E6CEA" w:rsidP="00EA6D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CDE2C1" w14:textId="7A12A082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</w:t>
      </w:r>
    </w:p>
    <w:p w14:paraId="0780DEE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B0C25" w14:textId="28890A2E" w:rsidR="00037FA8" w:rsidRPr="00037FA8" w:rsidRDefault="00037FA8" w:rsidP="006E6CEA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37FA8" w:rsidRPr="00037FA8" w:rsidSect="00181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7C4318B"/>
    <w:multiLevelType w:val="hybridMultilevel"/>
    <w:tmpl w:val="ACCC8CAC"/>
    <w:lvl w:ilvl="0" w:tplc="4468996E">
      <w:start w:val="1"/>
      <w:numFmt w:val="decimal"/>
      <w:lvlText w:val="%1."/>
      <w:lvlJc w:val="left"/>
      <w:pPr>
        <w:ind w:left="1395" w:hanging="57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37FA8"/>
    <w:rsid w:val="000547EB"/>
    <w:rsid w:val="00081A7E"/>
    <w:rsid w:val="0011384A"/>
    <w:rsid w:val="00181F20"/>
    <w:rsid w:val="002161D4"/>
    <w:rsid w:val="00221839"/>
    <w:rsid w:val="00441E1B"/>
    <w:rsid w:val="004E3A8A"/>
    <w:rsid w:val="005229A3"/>
    <w:rsid w:val="00533067"/>
    <w:rsid w:val="005424DC"/>
    <w:rsid w:val="0056762A"/>
    <w:rsid w:val="006E6CEA"/>
    <w:rsid w:val="00726ADB"/>
    <w:rsid w:val="00776E35"/>
    <w:rsid w:val="007E6627"/>
    <w:rsid w:val="0087733D"/>
    <w:rsid w:val="00877A13"/>
    <w:rsid w:val="0097226F"/>
    <w:rsid w:val="00AE5573"/>
    <w:rsid w:val="00BF3B94"/>
    <w:rsid w:val="00C20F11"/>
    <w:rsid w:val="00C6447C"/>
    <w:rsid w:val="00D525F5"/>
    <w:rsid w:val="00E05137"/>
    <w:rsid w:val="00E63E7B"/>
    <w:rsid w:val="00E84B98"/>
    <w:rsid w:val="00EA6DB4"/>
    <w:rsid w:val="00F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384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84A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84A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1138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384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8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1384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84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38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84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384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3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8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8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384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11384A"/>
  </w:style>
  <w:style w:type="paragraph" w:styleId="a4">
    <w:name w:val="header"/>
    <w:basedOn w:val="a"/>
    <w:link w:val="a5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384A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13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3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38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1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113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38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1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basedOn w:val="a"/>
    <w:next w:val="af"/>
    <w:link w:val="af0"/>
    <w:qFormat/>
    <w:rsid w:val="0011384A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0">
    <w:name w:val="Название Знак"/>
    <w:link w:val="ae"/>
    <w:rsid w:val="0011384A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3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13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11384A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11384A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11384A"/>
    <w:rPr>
      <w:sz w:val="24"/>
      <w:szCs w:val="24"/>
      <w:lang w:val="ru-RU" w:eastAsia="ru-RU" w:bidi="ar-SA"/>
    </w:rPr>
  </w:style>
  <w:style w:type="paragraph" w:styleId="af">
    <w:name w:val="Title"/>
    <w:basedOn w:val="a"/>
    <w:next w:val="a"/>
    <w:link w:val="af3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List Paragraph"/>
    <w:basedOn w:val="a"/>
    <w:uiPriority w:val="34"/>
    <w:qFormat/>
    <w:rsid w:val="0011384A"/>
    <w:pPr>
      <w:ind w:left="720"/>
      <w:contextualSpacing/>
    </w:pPr>
  </w:style>
  <w:style w:type="character" w:styleId="af5">
    <w:name w:val="Hyperlink"/>
    <w:unhideWhenUsed/>
    <w:rsid w:val="00E05137"/>
    <w:rPr>
      <w:color w:val="0000FF"/>
      <w:u w:val="single"/>
    </w:rPr>
  </w:style>
  <w:style w:type="paragraph" w:customStyle="1" w:styleId="consnormal0">
    <w:name w:val="con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56762A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05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47EB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EA6D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dent1">
    <w:name w:val="indent_1"/>
    <w:basedOn w:val="a"/>
    <w:rsid w:val="00EA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EA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42</cp:revision>
  <cp:lastPrinted>2021-12-30T03:15:00Z</cp:lastPrinted>
  <dcterms:created xsi:type="dcterms:W3CDTF">2021-12-06T10:47:00Z</dcterms:created>
  <dcterms:modified xsi:type="dcterms:W3CDTF">2022-03-23T09:47:00Z</dcterms:modified>
</cp:coreProperties>
</file>