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740BA288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 w:rsidR="00533067">
        <w:rPr>
          <w:rFonts w:ascii="Times New Roman" w:hAnsi="Times New Roman" w:cs="Times New Roman"/>
          <w:sz w:val="28"/>
          <w:szCs w:val="28"/>
        </w:rPr>
        <w:t>22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 w:rsidR="00E63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067">
        <w:rPr>
          <w:rFonts w:ascii="Times New Roman" w:hAnsi="Times New Roman" w:cs="Times New Roman"/>
          <w:sz w:val="28"/>
          <w:szCs w:val="28"/>
        </w:rPr>
        <w:t>март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</w:t>
      </w:r>
      <w:r w:rsidR="0097226F">
        <w:rPr>
          <w:rFonts w:ascii="Times New Roman" w:hAnsi="Times New Roman" w:cs="Times New Roman"/>
          <w:sz w:val="28"/>
          <w:szCs w:val="28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№  </w:t>
      </w:r>
      <w:r w:rsidR="00F24E20">
        <w:rPr>
          <w:rFonts w:ascii="Times New Roman" w:hAnsi="Times New Roman" w:cs="Times New Roman"/>
          <w:sz w:val="28"/>
          <w:szCs w:val="28"/>
        </w:rPr>
        <w:t>9</w:t>
      </w:r>
      <w:r w:rsidR="00544C36">
        <w:rPr>
          <w:rFonts w:ascii="Times New Roman" w:hAnsi="Times New Roman" w:cs="Times New Roman"/>
          <w:sz w:val="28"/>
          <w:szCs w:val="28"/>
        </w:rPr>
        <w:t>3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</w:t>
      </w:r>
      <w:r w:rsidR="00544C36">
        <w:rPr>
          <w:rFonts w:ascii="Times New Roman" w:hAnsi="Times New Roman" w:cs="Times New Roman"/>
          <w:sz w:val="28"/>
          <w:szCs w:val="28"/>
        </w:rPr>
        <w:t xml:space="preserve">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</w:t>
      </w:r>
      <w:r w:rsidR="00776E35">
        <w:rPr>
          <w:rFonts w:ascii="Times New Roman" w:hAnsi="Times New Roman" w:cs="Times New Roman"/>
          <w:sz w:val="28"/>
          <w:szCs w:val="28"/>
        </w:rPr>
        <w:t>«</w:t>
      </w:r>
      <w:r w:rsidR="00533067">
        <w:rPr>
          <w:rFonts w:ascii="Times New Roman" w:hAnsi="Times New Roman" w:cs="Times New Roman"/>
          <w:sz w:val="28"/>
          <w:szCs w:val="28"/>
        </w:rPr>
        <w:t>22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7C">
        <w:rPr>
          <w:rFonts w:ascii="Times New Roman" w:hAnsi="Times New Roman" w:cs="Times New Roman"/>
          <w:sz w:val="28"/>
          <w:szCs w:val="28"/>
        </w:rPr>
        <w:t xml:space="preserve"> </w:t>
      </w:r>
      <w:r w:rsidR="00533067">
        <w:rPr>
          <w:rFonts w:ascii="Times New Roman" w:hAnsi="Times New Roman" w:cs="Times New Roman"/>
          <w:sz w:val="28"/>
          <w:szCs w:val="28"/>
        </w:rPr>
        <w:t>марта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22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71" w:type="dxa"/>
        <w:tblLook w:val="04A0" w:firstRow="1" w:lastRow="0" w:firstColumn="1" w:lastColumn="0" w:noHBand="0" w:noVBand="1"/>
      </w:tblPr>
      <w:tblGrid>
        <w:gridCol w:w="285"/>
        <w:gridCol w:w="284"/>
        <w:gridCol w:w="8702"/>
      </w:tblGrid>
      <w:tr w:rsidR="00E05137" w14:paraId="61EFCD44" w14:textId="77777777" w:rsidTr="00544C36">
        <w:trPr>
          <w:trHeight w:val="170"/>
        </w:trPr>
        <w:tc>
          <w:tcPr>
            <w:tcW w:w="285" w:type="dxa"/>
          </w:tcPr>
          <w:p w14:paraId="341DB55D" w14:textId="3D782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14:paraId="644BA65D" w14:textId="37F7E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8702" w:type="dxa"/>
          </w:tcPr>
          <w:p w14:paraId="614CFF6C" w14:textId="241E42DD" w:rsidR="00E05137" w:rsidRDefault="00E05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6B2FD6" w14:textId="66C87A97" w:rsidR="00544C36" w:rsidRPr="00544C36" w:rsidRDefault="00544C36" w:rsidP="00544C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4C36">
        <w:rPr>
          <w:rFonts w:ascii="Times New Roman" w:hAnsi="Times New Roman" w:cs="Times New Roman"/>
          <w:b w:val="0"/>
          <w:sz w:val="26"/>
          <w:szCs w:val="26"/>
        </w:rPr>
        <w:t>О порядке оформления прав пользования муниципальным</w:t>
      </w:r>
    </w:p>
    <w:p w14:paraId="3116ED46" w14:textId="77777777" w:rsidR="00544C36" w:rsidRPr="00544C36" w:rsidRDefault="00544C36" w:rsidP="00544C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4C36">
        <w:rPr>
          <w:rFonts w:ascii="Times New Roman" w:hAnsi="Times New Roman" w:cs="Times New Roman"/>
          <w:b w:val="0"/>
          <w:sz w:val="26"/>
          <w:szCs w:val="26"/>
        </w:rPr>
        <w:t xml:space="preserve">Имуществом сельского поселения Яратовский сельсовет   муниципального района </w:t>
      </w:r>
      <w:proofErr w:type="spellStart"/>
      <w:r w:rsidRPr="00544C36">
        <w:rPr>
          <w:rFonts w:ascii="Times New Roman" w:hAnsi="Times New Roman" w:cs="Times New Roman"/>
          <w:b w:val="0"/>
          <w:sz w:val="26"/>
          <w:szCs w:val="26"/>
        </w:rPr>
        <w:t>Баймакский</w:t>
      </w:r>
      <w:proofErr w:type="spellEnd"/>
      <w:r w:rsidRPr="00544C36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</w:t>
      </w:r>
      <w:proofErr w:type="gramStart"/>
      <w:r w:rsidRPr="00544C36">
        <w:rPr>
          <w:rFonts w:ascii="Times New Roman" w:hAnsi="Times New Roman" w:cs="Times New Roman"/>
          <w:b w:val="0"/>
          <w:sz w:val="26"/>
          <w:szCs w:val="26"/>
        </w:rPr>
        <w:t>Башкортостан  и</w:t>
      </w:r>
      <w:proofErr w:type="gramEnd"/>
      <w:r w:rsidRPr="00544C36">
        <w:rPr>
          <w:rFonts w:ascii="Times New Roman" w:hAnsi="Times New Roman" w:cs="Times New Roman"/>
          <w:b w:val="0"/>
          <w:sz w:val="26"/>
          <w:szCs w:val="26"/>
        </w:rPr>
        <w:t xml:space="preserve"> об определении годовой арендной платы за пользование муниципальным имуществом </w:t>
      </w:r>
    </w:p>
    <w:p w14:paraId="579969AD" w14:textId="77777777" w:rsidR="00544C36" w:rsidRPr="00544C36" w:rsidRDefault="00544C36" w:rsidP="00544C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4C36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Яратовский </w:t>
      </w:r>
      <w:proofErr w:type="gramStart"/>
      <w:r w:rsidRPr="00544C36">
        <w:rPr>
          <w:rFonts w:ascii="Times New Roman" w:hAnsi="Times New Roman" w:cs="Times New Roman"/>
          <w:b w:val="0"/>
          <w:sz w:val="26"/>
          <w:szCs w:val="26"/>
        </w:rPr>
        <w:t>сельсовет  муниципального</w:t>
      </w:r>
      <w:proofErr w:type="gramEnd"/>
      <w:r w:rsidRPr="00544C36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  <w:proofErr w:type="spellStart"/>
      <w:r w:rsidRPr="00544C36">
        <w:rPr>
          <w:rFonts w:ascii="Times New Roman" w:hAnsi="Times New Roman" w:cs="Times New Roman"/>
          <w:b w:val="0"/>
          <w:sz w:val="26"/>
          <w:szCs w:val="26"/>
        </w:rPr>
        <w:t>Баймакский</w:t>
      </w:r>
      <w:proofErr w:type="spellEnd"/>
      <w:r w:rsidRPr="00544C36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</w:t>
      </w:r>
    </w:p>
    <w:p w14:paraId="0E85C31C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C3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сельского поселения Яратовский </w:t>
      </w:r>
      <w:proofErr w:type="gramStart"/>
      <w:r w:rsidRPr="00544C36">
        <w:rPr>
          <w:rFonts w:ascii="Times New Roman" w:hAnsi="Times New Roman" w:cs="Times New Roman"/>
          <w:sz w:val="26"/>
          <w:szCs w:val="26"/>
        </w:rPr>
        <w:t>сельсовет  муниципального</w:t>
      </w:r>
      <w:proofErr w:type="gramEnd"/>
      <w:r w:rsidRPr="00544C36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544C36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Совет  сельского поселения Яратовский сельсовет  муниципального района </w:t>
      </w:r>
      <w:proofErr w:type="spellStart"/>
      <w:r w:rsidRPr="00544C36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</w:t>
      </w:r>
    </w:p>
    <w:p w14:paraId="3C9AB18F" w14:textId="77777777" w:rsidR="00544C36" w:rsidRPr="00544C36" w:rsidRDefault="00544C36" w:rsidP="00544C3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44C36">
        <w:rPr>
          <w:rFonts w:ascii="Times New Roman" w:hAnsi="Times New Roman" w:cs="Times New Roman"/>
          <w:sz w:val="26"/>
          <w:szCs w:val="26"/>
        </w:rPr>
        <w:t>решил:</w:t>
      </w:r>
    </w:p>
    <w:p w14:paraId="65BE0164" w14:textId="544AAC7B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C36">
        <w:rPr>
          <w:rFonts w:ascii="Times New Roman" w:hAnsi="Times New Roman" w:cs="Times New Roman"/>
          <w:sz w:val="26"/>
          <w:szCs w:val="26"/>
        </w:rPr>
        <w:t xml:space="preserve">1. Утвердить прилагаемые изменения в </w:t>
      </w:r>
      <w:hyperlink r:id="rId6" w:anchor="P49" w:history="1">
        <w:r w:rsidRPr="00544C36">
          <w:rPr>
            <w:rStyle w:val="af5"/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44C36">
        <w:rPr>
          <w:rFonts w:ascii="Times New Roman" w:hAnsi="Times New Roman" w:cs="Times New Roman"/>
          <w:sz w:val="26"/>
          <w:szCs w:val="26"/>
        </w:rPr>
        <w:t xml:space="preserve"> оформления прав пользования муниципальным имуществом сельского поселения Яратовский сельсовет  муниципального района </w:t>
      </w:r>
      <w:proofErr w:type="spellStart"/>
      <w:r w:rsidRPr="00544C36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утвержденный Решением Совета муниципального района </w:t>
      </w:r>
      <w:proofErr w:type="spellStart"/>
      <w:r w:rsidRPr="00544C36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</w:t>
      </w:r>
      <w:r w:rsidRPr="00544C36">
        <w:rPr>
          <w:rFonts w:ascii="Times New Roman" w:hAnsi="Times New Roman" w:cs="Times New Roman"/>
          <w:sz w:val="26"/>
          <w:szCs w:val="26"/>
        </w:rPr>
        <w:t>93</w:t>
      </w:r>
      <w:r w:rsidRPr="00544C36">
        <w:rPr>
          <w:rFonts w:ascii="Times New Roman" w:hAnsi="Times New Roman" w:cs="Times New Roman"/>
          <w:sz w:val="26"/>
          <w:szCs w:val="26"/>
        </w:rPr>
        <w:t xml:space="preserve"> от «</w:t>
      </w:r>
      <w:r w:rsidRPr="00544C36">
        <w:rPr>
          <w:rFonts w:ascii="Times New Roman" w:hAnsi="Times New Roman" w:cs="Times New Roman"/>
          <w:sz w:val="26"/>
          <w:szCs w:val="26"/>
        </w:rPr>
        <w:t>22</w:t>
      </w:r>
      <w:r w:rsidRPr="00544C36">
        <w:rPr>
          <w:rFonts w:ascii="Times New Roman" w:hAnsi="Times New Roman" w:cs="Times New Roman"/>
          <w:sz w:val="26"/>
          <w:szCs w:val="26"/>
        </w:rPr>
        <w:t>»</w:t>
      </w:r>
      <w:r w:rsidRPr="00544C36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544C36">
        <w:rPr>
          <w:rFonts w:ascii="Times New Roman" w:hAnsi="Times New Roman" w:cs="Times New Roman"/>
          <w:sz w:val="26"/>
          <w:szCs w:val="26"/>
        </w:rPr>
        <w:t>20</w:t>
      </w:r>
      <w:r w:rsidRPr="00544C36">
        <w:rPr>
          <w:rFonts w:ascii="Times New Roman" w:hAnsi="Times New Roman" w:cs="Times New Roman"/>
          <w:sz w:val="26"/>
          <w:szCs w:val="26"/>
        </w:rPr>
        <w:t>22</w:t>
      </w:r>
      <w:r w:rsidRPr="00544C36">
        <w:rPr>
          <w:rFonts w:ascii="Times New Roman" w:hAnsi="Times New Roman" w:cs="Times New Roman"/>
          <w:sz w:val="26"/>
          <w:szCs w:val="26"/>
        </w:rPr>
        <w:t xml:space="preserve"> г. (Приложение №1).</w:t>
      </w:r>
    </w:p>
    <w:p w14:paraId="45483CD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C36">
        <w:rPr>
          <w:rFonts w:ascii="Times New Roman" w:hAnsi="Times New Roman" w:cs="Times New Roman"/>
          <w:sz w:val="26"/>
          <w:szCs w:val="26"/>
        </w:rPr>
        <w:t xml:space="preserve">2. Утвердить   </w:t>
      </w:r>
      <w:hyperlink r:id="rId7" w:anchor="P318" w:history="1">
        <w:r w:rsidRPr="00544C36">
          <w:rPr>
            <w:rStyle w:val="af5"/>
            <w:rFonts w:ascii="Times New Roman" w:hAnsi="Times New Roman" w:cs="Times New Roman"/>
            <w:sz w:val="26"/>
            <w:szCs w:val="26"/>
          </w:rPr>
          <w:t>Методику</w:t>
        </w:r>
      </w:hyperlink>
      <w:r w:rsidRPr="00544C36">
        <w:rPr>
          <w:rFonts w:ascii="Times New Roman" w:hAnsi="Times New Roman" w:cs="Times New Roman"/>
          <w:sz w:val="26"/>
          <w:szCs w:val="26"/>
        </w:rPr>
        <w:t xml:space="preserve"> определения годовой арендной платы за пользование муниципальным имуществом сельского поселения Яратовский сельсовет   муниципального района </w:t>
      </w:r>
      <w:proofErr w:type="spellStart"/>
      <w:r w:rsidRPr="00544C36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(Приложение №2).</w:t>
      </w:r>
    </w:p>
    <w:p w14:paraId="7F52999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C36">
        <w:rPr>
          <w:rFonts w:ascii="Times New Roman" w:hAnsi="Times New Roman" w:cs="Times New Roman"/>
          <w:sz w:val="26"/>
          <w:szCs w:val="26"/>
        </w:rPr>
        <w:t xml:space="preserve">3. Признать утратившим силу Приложение №2 Решения Совета сельского поселения Яратовский </w:t>
      </w:r>
      <w:proofErr w:type="gramStart"/>
      <w:r w:rsidRPr="00544C36">
        <w:rPr>
          <w:rFonts w:ascii="Times New Roman" w:hAnsi="Times New Roman" w:cs="Times New Roman"/>
          <w:sz w:val="26"/>
          <w:szCs w:val="26"/>
        </w:rPr>
        <w:t>сельсовет  муниципального</w:t>
      </w:r>
      <w:proofErr w:type="gramEnd"/>
      <w:r w:rsidRPr="00544C36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544C36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 87 от 21.12.2021 г. «О порядке оформления прав пользования муниципальным имуществом сельского поселения Яратовский сельсовет муниципального района </w:t>
      </w:r>
      <w:proofErr w:type="spellStart"/>
      <w:r w:rsidRPr="00544C36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proofErr w:type="gramStart"/>
      <w:r w:rsidRPr="00544C36">
        <w:rPr>
          <w:rFonts w:ascii="Times New Roman" w:hAnsi="Times New Roman" w:cs="Times New Roman"/>
          <w:sz w:val="26"/>
          <w:szCs w:val="26"/>
        </w:rPr>
        <w:t>Башкортостан  и</w:t>
      </w:r>
      <w:proofErr w:type="gramEnd"/>
      <w:r w:rsidRPr="00544C36">
        <w:rPr>
          <w:rFonts w:ascii="Times New Roman" w:hAnsi="Times New Roman" w:cs="Times New Roman"/>
          <w:sz w:val="26"/>
          <w:szCs w:val="26"/>
        </w:rPr>
        <w:t xml:space="preserve"> об определении годовой арендной платы за пользование муниципальным имуществом сельского поселения Яратовский сельсовет муниципального района </w:t>
      </w:r>
      <w:proofErr w:type="spellStart"/>
      <w:r w:rsidRPr="00544C36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</w:p>
    <w:p w14:paraId="1EDBD48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C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1572AE" w14:textId="5B5B4CD0" w:rsidR="00544C36" w:rsidRPr="00544C36" w:rsidRDefault="00544C36" w:rsidP="00544C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C3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14:paraId="7EDD2B83" w14:textId="77777777" w:rsidR="00544C36" w:rsidRPr="00544C36" w:rsidRDefault="00544C36" w:rsidP="00544C36">
      <w:pPr>
        <w:jc w:val="both"/>
        <w:rPr>
          <w:rFonts w:ascii="Times New Roman" w:hAnsi="Times New Roman" w:cs="Times New Roman"/>
          <w:sz w:val="26"/>
          <w:szCs w:val="26"/>
        </w:rPr>
      </w:pPr>
      <w:r w:rsidRPr="00544C36">
        <w:rPr>
          <w:rFonts w:ascii="Times New Roman" w:hAnsi="Times New Roman" w:cs="Times New Roman"/>
          <w:sz w:val="26"/>
          <w:szCs w:val="26"/>
        </w:rPr>
        <w:t xml:space="preserve">Яратовский </w:t>
      </w:r>
      <w:proofErr w:type="gramStart"/>
      <w:r w:rsidRPr="00544C36">
        <w:rPr>
          <w:rFonts w:ascii="Times New Roman" w:hAnsi="Times New Roman" w:cs="Times New Roman"/>
          <w:sz w:val="26"/>
          <w:szCs w:val="26"/>
        </w:rPr>
        <w:t xml:space="preserve">сельсовет:   </w:t>
      </w:r>
      <w:proofErr w:type="gramEnd"/>
      <w:r w:rsidRPr="00544C36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 w:rsidRPr="00544C36">
        <w:rPr>
          <w:rFonts w:ascii="Times New Roman" w:hAnsi="Times New Roman" w:cs="Times New Roman"/>
          <w:sz w:val="26"/>
          <w:szCs w:val="26"/>
        </w:rPr>
        <w:t>Ф.Т.Ярмухаметов</w:t>
      </w:r>
      <w:proofErr w:type="spellEnd"/>
    </w:p>
    <w:p w14:paraId="4E72296B" w14:textId="77777777" w:rsidR="00544C36" w:rsidRDefault="00544C36" w:rsidP="00544C36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C09F0EC" w14:textId="686D9175" w:rsidR="00544C36" w:rsidRPr="00544C36" w:rsidRDefault="00544C36" w:rsidP="00544C36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решению Совета Яратовский сельсовет муниципального района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446C3BD1" w14:textId="6DD03AD3" w:rsidR="00544C36" w:rsidRPr="00544C36" w:rsidRDefault="00544C36" w:rsidP="00544C36">
      <w:pPr>
        <w:pStyle w:val="ConsPlusNormal"/>
        <w:spacing w:line="48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 w:rsidRPr="00544C3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22 марта 2022 года</w:t>
      </w:r>
    </w:p>
    <w:p w14:paraId="073F8F9B" w14:textId="77777777" w:rsidR="00544C36" w:rsidRPr="00544C36" w:rsidRDefault="00544C36" w:rsidP="00544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544C36">
        <w:rPr>
          <w:rFonts w:ascii="Times New Roman" w:hAnsi="Times New Roman" w:cs="Times New Roman"/>
          <w:sz w:val="28"/>
          <w:szCs w:val="28"/>
        </w:rPr>
        <w:t>Изменения, вносимые в Порядок оформления прав пользования муниципальным имуществом</w:t>
      </w:r>
      <w:r w:rsidRPr="00544C3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Яратовский сельсовет  </w:t>
      </w:r>
      <w:r w:rsidRPr="00544C3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</w:t>
      </w:r>
    </w:p>
    <w:p w14:paraId="2C74D625" w14:textId="77777777" w:rsidR="00544C36" w:rsidRPr="00544C36" w:rsidRDefault="00544C36" w:rsidP="00544C36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Пункт 2.14 порядка изложить в следующей редакции 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имущества, включенного в перечень муниципального имущества,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составляет не менее пяти лет.</w:t>
      </w:r>
    </w:p>
    <w:p w14:paraId="1948230F" w14:textId="77777777" w:rsidR="00544C36" w:rsidRPr="00544C36" w:rsidRDefault="00544C36" w:rsidP="00544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7F75B336" w14:textId="77777777" w:rsidR="00544C36" w:rsidRPr="00544C36" w:rsidRDefault="00544C36" w:rsidP="00544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Максимальный срок предоставления бизнес-инкубаторами государственного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трех лет.</w:t>
      </w:r>
    </w:p>
    <w:p w14:paraId="61692ABB" w14:textId="77777777" w:rsidR="00544C36" w:rsidRPr="00544C36" w:rsidRDefault="00544C36" w:rsidP="00544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14:paraId="1A993B8D" w14:textId="77777777" w:rsidR="00544C36" w:rsidRPr="00544C36" w:rsidRDefault="00544C36" w:rsidP="00544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14:paraId="038E4E1E" w14:textId="77777777" w:rsidR="00544C36" w:rsidRPr="00544C36" w:rsidRDefault="00544C36" w:rsidP="00544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пунктом 1.4 Методики определения годовой арендной платы за пользование муниципальным имуществом, утвержденной настоящим Решением (далее - Методика).</w:t>
      </w:r>
    </w:p>
    <w:p w14:paraId="055789BA" w14:textId="77777777" w:rsidR="00544C36" w:rsidRPr="00544C36" w:rsidRDefault="00544C36" w:rsidP="00544C3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Пункт 5.11 Порядка исключить.</w:t>
      </w:r>
    </w:p>
    <w:p w14:paraId="75EB891F" w14:textId="77777777" w:rsidR="00544C36" w:rsidRPr="00544C36" w:rsidRDefault="00544C36" w:rsidP="00544C36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решению Совета сельского поселения Яратовский </w:t>
      </w:r>
      <w:proofErr w:type="gramStart"/>
      <w:r w:rsidRPr="00544C36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544C3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67F869B6" w14:textId="22E3F900" w:rsidR="00544C36" w:rsidRPr="00544C36" w:rsidRDefault="00544C36" w:rsidP="00544C36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 w:rsidRPr="00544C3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22 марта 2022 года</w:t>
      </w:r>
      <w:bookmarkStart w:id="1" w:name="_GoBack"/>
      <w:bookmarkEnd w:id="1"/>
    </w:p>
    <w:p w14:paraId="3FFC6A45" w14:textId="77777777" w:rsidR="00544C36" w:rsidRPr="00544C36" w:rsidRDefault="00544C36" w:rsidP="00544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85BC45" w14:textId="77777777" w:rsidR="00544C36" w:rsidRPr="00544C36" w:rsidRDefault="00544C36" w:rsidP="00544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8"/>
      <w:bookmarkEnd w:id="2"/>
      <w:r w:rsidRPr="00544C36">
        <w:rPr>
          <w:rFonts w:ascii="Times New Roman" w:hAnsi="Times New Roman" w:cs="Times New Roman"/>
          <w:sz w:val="28"/>
          <w:szCs w:val="28"/>
        </w:rPr>
        <w:t>Методика</w:t>
      </w:r>
    </w:p>
    <w:p w14:paraId="12948FCA" w14:textId="77777777" w:rsidR="00544C36" w:rsidRPr="00544C36" w:rsidRDefault="00544C36" w:rsidP="00544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36">
        <w:rPr>
          <w:rFonts w:ascii="Times New Roman" w:hAnsi="Times New Roman" w:cs="Times New Roman"/>
          <w:b/>
          <w:sz w:val="28"/>
          <w:szCs w:val="28"/>
        </w:rPr>
        <w:t xml:space="preserve">определения годовой арендной платы за пользование муниципальным имуществом </w:t>
      </w:r>
      <w:r w:rsidRPr="00544C36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</w:t>
      </w:r>
      <w:proofErr w:type="gramStart"/>
      <w:r w:rsidRPr="00544C36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544C3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44C3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544C36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544C3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85D015C" w14:textId="77777777" w:rsidR="00544C36" w:rsidRPr="00544C36" w:rsidRDefault="00544C36" w:rsidP="00544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0A237A" w14:textId="77777777" w:rsidR="00544C36" w:rsidRPr="00544C36" w:rsidRDefault="00544C36" w:rsidP="00544C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6FFDF3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23A11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Яратовский сельсовет  муниципального района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8" w:anchor="P49" w:history="1">
        <w:r w:rsidRPr="00544C36">
          <w:rPr>
            <w:rStyle w:val="af5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44C36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сельского поселения Яратовский сельсовет  муниципального района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2EE7D43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14:paraId="0EC4E1D4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14:paraId="32183D0F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44C36">
          <w:rPr>
            <w:rStyle w:val="af5"/>
            <w:rFonts w:ascii="Times New Roman" w:hAnsi="Times New Roman" w:cs="Times New Roman"/>
            <w:sz w:val="28"/>
            <w:szCs w:val="28"/>
          </w:rPr>
          <w:t>1.4</w:t>
        </w:r>
      </w:hyperlink>
      <w:r w:rsidRPr="00544C36">
        <w:rPr>
          <w:rFonts w:ascii="Times New Roman" w:hAnsi="Times New Roman" w:cs="Times New Roman"/>
          <w:sz w:val="28"/>
          <w:szCs w:val="28"/>
        </w:rPr>
        <w:t>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муниципального имущества,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</w:p>
    <w:p w14:paraId="66EB4762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платы;</w:t>
      </w:r>
    </w:p>
    <w:p w14:paraId="6B1E59C2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платы;</w:t>
      </w:r>
    </w:p>
    <w:p w14:paraId="06665B8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платы;</w:t>
      </w:r>
    </w:p>
    <w:p w14:paraId="1FD2A4E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платы.</w:t>
      </w:r>
    </w:p>
    <w:p w14:paraId="6F0D4812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При расчете годовой арендной платы с применением коэффициента К2, указанного в разделе 2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</w:t>
      </w:r>
      <w:r w:rsidRPr="00544C36">
        <w:rPr>
          <w:rFonts w:ascii="Times New Roman" w:hAnsi="Times New Roman" w:cs="Times New Roman"/>
          <w:sz w:val="28"/>
          <w:szCs w:val="28"/>
        </w:rPr>
        <w:lastRenderedPageBreak/>
        <w:t>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14:paraId="6B92DB0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В случае, если в отношении арендатора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14:paraId="7BE9FC4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 </w:t>
      </w:r>
    </w:p>
    <w:p w14:paraId="5A7F198F" w14:textId="77777777" w:rsidR="00544C36" w:rsidRPr="00544C36" w:rsidRDefault="00544C36" w:rsidP="00544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047BF5" w14:textId="77777777" w:rsidR="00544C36" w:rsidRPr="00544C36" w:rsidRDefault="00544C36" w:rsidP="00544C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14:paraId="1C144D42" w14:textId="77777777" w:rsidR="00544C36" w:rsidRPr="00544C36" w:rsidRDefault="00544C36" w:rsidP="00544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</w:t>
      </w:r>
    </w:p>
    <w:p w14:paraId="51E49BFE" w14:textId="77777777" w:rsidR="00544C36" w:rsidRPr="00544C36" w:rsidRDefault="00544C36" w:rsidP="00544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412FE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14:paraId="41D74F1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02ED1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x S x К1 x К2 x К3 x К4 x К5 x К6 x К7 x К8 x К9 x Кл x (1 +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proofErr w:type="gramStart"/>
      <w:r w:rsidRPr="00544C36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544C36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174E783B" w14:textId="77777777" w:rsidR="00544C36" w:rsidRPr="00544C36" w:rsidRDefault="00544C36" w:rsidP="00544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67201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45DB3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14:paraId="7DF842F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- средний размер стоимости одного квадратного метра, установленный распорядительным актом Администрации.</w:t>
      </w:r>
    </w:p>
    <w:p w14:paraId="382E0A72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53960C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14:paraId="76B03401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44C36">
          <w:rPr>
            <w:rStyle w:val="af5"/>
            <w:rFonts w:ascii="Times New Roman" w:hAnsi="Times New Roman" w:cs="Times New Roman"/>
            <w:sz w:val="28"/>
            <w:szCs w:val="28"/>
          </w:rPr>
          <w:t>К1</w:t>
        </w:r>
      </w:hyperlink>
      <w:r w:rsidRPr="00544C36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фонда, устанавливаемый в распорядительным актом Администрации.</w:t>
      </w:r>
    </w:p>
    <w:p w14:paraId="60C80EE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F0E6E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К2 - коэффициент вида разрешенного использования:</w:t>
      </w:r>
    </w:p>
    <w:p w14:paraId="35D7C34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а) К2 = 3,0 при использовании объектов муниципального нежилого фонда под:</w:t>
      </w:r>
    </w:p>
    <w:p w14:paraId="316A4E1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ломбарды;</w:t>
      </w:r>
    </w:p>
    <w:p w14:paraId="564261A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осуществление предоставления краткосрочных займов;</w:t>
      </w:r>
    </w:p>
    <w:p w14:paraId="4BAA392F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б) К2 = 2,0 при использовании объектов муниципального нежилого фонда под:</w:t>
      </w:r>
    </w:p>
    <w:p w14:paraId="5C60AC4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14:paraId="03BDB80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14:paraId="20487ED1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14:paraId="1835CED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деятельности;</w:t>
      </w:r>
    </w:p>
    <w:p w14:paraId="634D3A24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рестораны;</w:t>
      </w:r>
    </w:p>
    <w:p w14:paraId="24BC52B8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гостиницы;</w:t>
      </w:r>
    </w:p>
    <w:p w14:paraId="67BE15F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выставки;</w:t>
      </w:r>
    </w:p>
    <w:p w14:paraId="025C81C4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в) К2 = 1,5 при использовании объектов муниципального нежилого фонда:</w:t>
      </w:r>
    </w:p>
    <w:p w14:paraId="31EAED0F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14:paraId="1C951C6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lastRenderedPageBreak/>
        <w:t>выполнение работ по строительству, ремонту и эксплуатации жилого и нежилого фонда;</w:t>
      </w:r>
    </w:p>
    <w:p w14:paraId="1F6FCF5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14:paraId="1F715B3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14:paraId="5AC4884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14:paraId="40ACA99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г) К2 = 1,2 при использовании объектов муниципального нежилого фонда:</w:t>
      </w:r>
    </w:p>
    <w:p w14:paraId="3AF3D11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14:paraId="36AA20A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финансам;</w:t>
      </w:r>
    </w:p>
    <w:p w14:paraId="37B3555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14:paraId="75DE176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14:paraId="64342BEC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14:paraId="4085D96C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оказание юридических услуг;</w:t>
      </w:r>
    </w:p>
    <w:p w14:paraId="69F2D228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оказание бухгалтерских услуг;</w:t>
      </w:r>
    </w:p>
    <w:p w14:paraId="23754524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д) К2 = 1 при использовании объектов муниципального нежилого фонда:</w:t>
      </w:r>
    </w:p>
    <w:p w14:paraId="64EA2C2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производство продуктов питания;</w:t>
      </w:r>
    </w:p>
    <w:p w14:paraId="06AD99BC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14:paraId="4CEF7D8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14:paraId="1AAFF27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14:paraId="6AF5CF8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14:paraId="7327DB3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14:paraId="5B10BC98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14:paraId="2C1FEC4F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е) К2 = 0,8 при использовании объектов муниципального нежилого фонда:</w:t>
      </w:r>
    </w:p>
    <w:p w14:paraId="5FB96B6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осуществления сельскохозяйственного производства;</w:t>
      </w:r>
    </w:p>
    <w:p w14:paraId="675A9DB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14:paraId="1A6272D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аптечно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>-лекарственной) деятельности;</w:t>
      </w:r>
    </w:p>
    <w:p w14:paraId="4DDD7741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негосударственными образовательными организациями;</w:t>
      </w:r>
    </w:p>
    <w:p w14:paraId="4434D2D4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88DD2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ж) К2 = 0,5 при использовании объектов муниципального нежилого фонда:</w:t>
      </w:r>
    </w:p>
    <w:p w14:paraId="52997F68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и республиканских органов исполнительной власти;</w:t>
      </w:r>
    </w:p>
    <w:p w14:paraId="65B988E1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государственными учреждениями;</w:t>
      </w:r>
    </w:p>
    <w:p w14:paraId="19C5004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14:paraId="35A748E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14:paraId="6DA59658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размещения   парикмахерской;</w:t>
      </w:r>
    </w:p>
    <w:p w14:paraId="04859D8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F97C72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з) К2 = 0,3 при использовании объектов муниципального нежилого </w:t>
      </w:r>
      <w:r w:rsidRPr="00544C36">
        <w:rPr>
          <w:rFonts w:ascii="Times New Roman" w:hAnsi="Times New Roman" w:cs="Times New Roman"/>
          <w:sz w:val="28"/>
          <w:szCs w:val="28"/>
        </w:rPr>
        <w:lastRenderedPageBreak/>
        <w:t>фонда:</w:t>
      </w:r>
    </w:p>
    <w:p w14:paraId="4227D59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8DF5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14:paraId="59DCC0E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14:paraId="04E155E2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14:paraId="53A86B2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под гаражи;</w:t>
      </w:r>
    </w:p>
    <w:p w14:paraId="7F23D63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для оказания фото –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видеоуслуг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>;</w:t>
      </w:r>
    </w:p>
    <w:p w14:paraId="1CDED3E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з) К2 = 0,2 при использовании объектов муниципального нежилого фонда:</w:t>
      </w:r>
    </w:p>
    <w:p w14:paraId="2B741491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14:paraId="1F45DBB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14:paraId="560BAC1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14:paraId="18D4C9D1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и) К2 = 0,15 при использовании объектов муниципального нежилого фонда:</w:t>
      </w:r>
    </w:p>
    <w:p w14:paraId="364F0EE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14:paraId="11FB5B5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14:paraId="72EB942F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для размещения бани;</w:t>
      </w:r>
    </w:p>
    <w:p w14:paraId="52A0B3C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книжными магазинами;</w:t>
      </w:r>
    </w:p>
    <w:p w14:paraId="7A1DB7E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к) К2 = 0,07 при использовании объектов муниципального нежилого фонда:</w:t>
      </w:r>
    </w:p>
    <w:p w14:paraId="6125E8BF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14:paraId="065EC5B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14:paraId="7CD417F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14:paraId="6FA8E6D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14:paraId="3DAD1DF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14:paraId="3563BF2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14:paraId="4EA867D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A4CA4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К3 - коэффициент основного вида деятельности арендатора:</w:t>
      </w:r>
    </w:p>
    <w:p w14:paraId="25F09C2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а) К3 = 1,7 при использовании объектов нежилого фонда:</w:t>
      </w:r>
    </w:p>
    <w:p w14:paraId="1AA2300C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кредитной организацией, подразделением инкассации;</w:t>
      </w:r>
    </w:p>
    <w:p w14:paraId="5B1A0D9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негосударственным пенсионным фондом;</w:t>
      </w:r>
    </w:p>
    <w:p w14:paraId="1187E31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lastRenderedPageBreak/>
        <w:t xml:space="preserve">б) К3 = 1,2 при использовании </w:t>
      </w:r>
      <w:proofErr w:type="gramStart"/>
      <w:r w:rsidRPr="00544C36">
        <w:rPr>
          <w:rFonts w:ascii="Times New Roman" w:hAnsi="Times New Roman" w:cs="Times New Roman"/>
          <w:sz w:val="28"/>
          <w:szCs w:val="28"/>
        </w:rPr>
        <w:t>объектов  нежилого</w:t>
      </w:r>
      <w:proofErr w:type="gramEnd"/>
      <w:r w:rsidRPr="00544C36">
        <w:rPr>
          <w:rFonts w:ascii="Times New Roman" w:hAnsi="Times New Roman" w:cs="Times New Roman"/>
          <w:sz w:val="28"/>
          <w:szCs w:val="28"/>
        </w:rPr>
        <w:t xml:space="preserve"> фонда:</w:t>
      </w:r>
    </w:p>
    <w:p w14:paraId="251F107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14:paraId="33C87B4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14:paraId="2D2E33E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14:paraId="6089E7F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в) К3 = 1 при использовании </w:t>
      </w:r>
      <w:proofErr w:type="gramStart"/>
      <w:r w:rsidRPr="00544C36">
        <w:rPr>
          <w:rFonts w:ascii="Times New Roman" w:hAnsi="Times New Roman" w:cs="Times New Roman"/>
          <w:sz w:val="28"/>
          <w:szCs w:val="28"/>
        </w:rPr>
        <w:t>объектов  нежилого</w:t>
      </w:r>
      <w:proofErr w:type="gramEnd"/>
      <w:r w:rsidRPr="00544C36">
        <w:rPr>
          <w:rFonts w:ascii="Times New Roman" w:hAnsi="Times New Roman" w:cs="Times New Roman"/>
          <w:sz w:val="28"/>
          <w:szCs w:val="28"/>
        </w:rPr>
        <w:t xml:space="preserve"> фонда:</w:t>
      </w:r>
    </w:p>
    <w:p w14:paraId="2595517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14:paraId="6C630E6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14:paraId="2F2D87C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14:paraId="00BD98E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14:paraId="049FD30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г) К3 = 0,8 при использовании объектов нежилого фонда:</w:t>
      </w:r>
    </w:p>
    <w:p w14:paraId="02705A3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прочими видами деятельности арендаторов, не вошедшими в виды деятельности арендатора, указанными в подпунктах "а" - "в", "д" - "и" коэффициента основного вида деятельности арендатора К3;</w:t>
      </w:r>
    </w:p>
    <w:p w14:paraId="2B42A432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д) КЗ = 0,7 при использовании нежилого фонда</w:t>
      </w:r>
    </w:p>
    <w:p w14:paraId="36A1D80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предприятиями почтовой связи с долей участия государства в уставном капитале;</w:t>
      </w:r>
    </w:p>
    <w:p w14:paraId="79EA477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е) К3 = 0,5 при использовании </w:t>
      </w:r>
      <w:proofErr w:type="gramStart"/>
      <w:r w:rsidRPr="00544C36">
        <w:rPr>
          <w:rFonts w:ascii="Times New Roman" w:hAnsi="Times New Roman" w:cs="Times New Roman"/>
          <w:sz w:val="28"/>
          <w:szCs w:val="28"/>
        </w:rPr>
        <w:t>объектов  нежилого</w:t>
      </w:r>
      <w:proofErr w:type="gramEnd"/>
      <w:r w:rsidRPr="00544C36">
        <w:rPr>
          <w:rFonts w:ascii="Times New Roman" w:hAnsi="Times New Roman" w:cs="Times New Roman"/>
          <w:sz w:val="28"/>
          <w:szCs w:val="28"/>
        </w:rPr>
        <w:t xml:space="preserve"> фонда:</w:t>
      </w:r>
    </w:p>
    <w:p w14:paraId="2BC534F1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14:paraId="478CD3BF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A42A32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ж) К3 = 0,4 при использовании объектов государственного нежилого фонда:</w:t>
      </w:r>
    </w:p>
    <w:p w14:paraId="34F3718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14:paraId="7A57AFD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некоммерческими организациями, которые не указаны в настоящей Методике;</w:t>
      </w:r>
    </w:p>
    <w:p w14:paraId="1102E33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некоммерческими спортивными и культурно-просветительными организациями;</w:t>
      </w:r>
    </w:p>
    <w:p w14:paraId="36D3146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14:paraId="5AC1F34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з) К3 = 0,2 при использовании объектов государственного нежилого фонда: </w:t>
      </w:r>
    </w:p>
    <w:p w14:paraId="5D9ED86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14:paraId="31E12A62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14:paraId="2623BD3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E584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и) К3 = 0,01 при использовании объектов государственного нежилого фонда:</w:t>
      </w:r>
    </w:p>
    <w:p w14:paraId="5B2E1E5F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14:paraId="134FF64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14:paraId="7DA804D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14:paraId="31CEA06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lastRenderedPageBreak/>
        <w:t>органами службы занятости населения;</w:t>
      </w:r>
    </w:p>
    <w:p w14:paraId="5EEC18EF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14:paraId="2285654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правоохранительными органами;</w:t>
      </w:r>
    </w:p>
    <w:p w14:paraId="728B80E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14:paraId="6CDD008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14:paraId="7569F004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14:paraId="7C29B37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14:paraId="66D72A0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инфраструктурой поддержки социально ориентированных некоммерческих организаций;</w:t>
      </w:r>
    </w:p>
    <w:p w14:paraId="67755A1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14:paraId="1C0DF9A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оказывающей населению услуги в социальной сфере за счет средств бюджета Республики Башкортостан, местного бюджета;</w:t>
      </w:r>
    </w:p>
    <w:p w14:paraId="5F2E3DB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14:paraId="0C02D0C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11263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F3A20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К4 - коэффициент расположения арендуемого объекта муниципального нежилого фонда в здании (строении):</w:t>
      </w:r>
    </w:p>
    <w:p w14:paraId="549B100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К4 = 1,0 при расположении в надземной части здания (строения);</w:t>
      </w:r>
    </w:p>
    <w:p w14:paraId="5BC1B1B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К4 = 0,8 при расположении в чердачном помещении (мансарде);</w:t>
      </w:r>
    </w:p>
    <w:p w14:paraId="30CB413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lastRenderedPageBreak/>
        <w:t>К4 = 0,7 при расположении в цокольном помещении;</w:t>
      </w:r>
    </w:p>
    <w:p w14:paraId="0091103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К4 = 0,5 при расположении в подвальном помещении;</w:t>
      </w:r>
    </w:p>
    <w:p w14:paraId="58276A1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DCDF8" w14:textId="77777777" w:rsidR="00544C36" w:rsidRPr="00544C36" w:rsidRDefault="00544C36" w:rsidP="00544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7391B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К5 - коэффициент использования мест общего пользования арендуемого объекта государственного нежилого фонда;</w:t>
      </w:r>
    </w:p>
    <w:p w14:paraId="09A8EAAD" w14:textId="77777777" w:rsidR="00544C36" w:rsidRPr="00544C36" w:rsidRDefault="00544C36" w:rsidP="00544C3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а) К5 = 1 - при аренде здания, строения;</w:t>
      </w:r>
    </w:p>
    <w:p w14:paraId="303FAB3E" w14:textId="77777777" w:rsidR="00544C36" w:rsidRPr="00544C36" w:rsidRDefault="00544C36" w:rsidP="00544C3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б) К5 = 1,2 - при аренде нежилого помещения в здании, находящимся в муниципальной собственности (за исключением помещений, не имеющих доступа к местам общего пользования);</w:t>
      </w:r>
    </w:p>
    <w:p w14:paraId="15992C70" w14:textId="77777777" w:rsidR="00544C36" w:rsidRPr="00544C36" w:rsidRDefault="00544C36" w:rsidP="00544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4A8008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К6 - коэффициент типа здания (строения) арендуемого объекта:</w:t>
      </w:r>
    </w:p>
    <w:p w14:paraId="351E875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К6 = 0,04 - производственное или складское, неотапливаемое;</w:t>
      </w:r>
    </w:p>
    <w:p w14:paraId="6F3B565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К6 = 0,06 - производственное или складское, отапливаемое;</w:t>
      </w:r>
    </w:p>
    <w:p w14:paraId="526D49B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К6 = 0,08 - прочие типы зданий (строений);</w:t>
      </w:r>
    </w:p>
    <w:p w14:paraId="45B1A4C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К6 = 0,09 - административное;</w:t>
      </w:r>
    </w:p>
    <w:p w14:paraId="4B0C5CEF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561E7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К7 - коэффициент качества строительного материала:</w:t>
      </w:r>
    </w:p>
    <w:p w14:paraId="66DB3BF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К7 = 1,5 - кирпичное здание (строение);</w:t>
      </w:r>
    </w:p>
    <w:p w14:paraId="0398DEFC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К7 = 1,0 - железобетонное здание (строение);</w:t>
      </w:r>
    </w:p>
    <w:p w14:paraId="1AAF120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К7 = 0,8 - прочее;</w:t>
      </w:r>
    </w:p>
    <w:p w14:paraId="4952B3D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CAF6A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К8 - коэффициент инфляции (устанавливается равным 1,0);</w:t>
      </w:r>
    </w:p>
    <w:p w14:paraId="79656EE8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5CBF5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К9 - коэффициент износа:</w:t>
      </w:r>
    </w:p>
    <w:p w14:paraId="5825D05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К9 = (100% - % износа) / 100%;</w:t>
      </w:r>
    </w:p>
    <w:p w14:paraId="3DB5672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421D3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14:paraId="4A6720E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66A6B8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Кл - льготный коэффициент:</w:t>
      </w:r>
    </w:p>
    <w:p w14:paraId="0A16C86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унитарными предприятиями (во всех остальных случаях Кл = 1).</w:t>
      </w:r>
    </w:p>
    <w:p w14:paraId="2712A5BB" w14:textId="77777777" w:rsidR="00544C36" w:rsidRPr="00544C36" w:rsidRDefault="00544C36" w:rsidP="00544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6CC503" w14:textId="77777777" w:rsidR="00544C36" w:rsidRPr="00544C36" w:rsidRDefault="00544C36" w:rsidP="00544C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14:paraId="14CEC1E9" w14:textId="77777777" w:rsidR="00544C36" w:rsidRPr="00544C36" w:rsidRDefault="00544C36" w:rsidP="00544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муниципальным имуществом и предприятием</w:t>
      </w:r>
    </w:p>
    <w:p w14:paraId="5AF1B580" w14:textId="77777777" w:rsidR="00544C36" w:rsidRPr="00544C36" w:rsidRDefault="00544C36" w:rsidP="00544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lastRenderedPageBreak/>
        <w:t>(имущественным комплексом)</w:t>
      </w:r>
    </w:p>
    <w:p w14:paraId="05CCCFA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46556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14:paraId="2E479C0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38735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= К1 x (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+ НА + НС + ДФВ x (ОА - НДС)) x (1 + Ср) x (1 +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>) x Кл, где</w:t>
      </w:r>
    </w:p>
    <w:p w14:paraId="6CAD5AB8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7E32B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14:paraId="716B6ED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11" w:anchor="P511" w:history="1">
        <w:r w:rsidRPr="00544C36">
          <w:rPr>
            <w:rStyle w:val="af5"/>
            <w:rFonts w:ascii="Times New Roman" w:hAnsi="Times New Roman" w:cs="Times New Roman"/>
            <w:sz w:val="28"/>
            <w:szCs w:val="28"/>
          </w:rPr>
          <w:t>&lt;*&gt;</w:t>
        </w:r>
      </w:hyperlink>
      <w:r w:rsidRPr="00544C36">
        <w:rPr>
          <w:rFonts w:ascii="Times New Roman" w:hAnsi="Times New Roman" w:cs="Times New Roman"/>
          <w:sz w:val="28"/>
          <w:szCs w:val="28"/>
        </w:rPr>
        <w:t>.</w:t>
      </w:r>
    </w:p>
    <w:p w14:paraId="418907D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0FE071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1"/>
      <w:bookmarkEnd w:id="3"/>
      <w:r w:rsidRPr="00544C36">
        <w:rPr>
          <w:rFonts w:ascii="Times New Roman" w:hAnsi="Times New Roman" w:cs="Times New Roman"/>
          <w:sz w:val="28"/>
          <w:szCs w:val="28"/>
        </w:rPr>
        <w:t>&lt;*&gt; Ставки устанавливаются в распорядительных актах Администрации.</w:t>
      </w:r>
    </w:p>
    <w:p w14:paraId="6C62C43C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0F2B8F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В случаях, когда коэффициент К1 </w:t>
      </w:r>
      <w:proofErr w:type="gramStart"/>
      <w:r w:rsidRPr="00544C36">
        <w:rPr>
          <w:rFonts w:ascii="Times New Roman" w:hAnsi="Times New Roman" w:cs="Times New Roman"/>
          <w:sz w:val="28"/>
          <w:szCs w:val="28"/>
        </w:rPr>
        <w:t>&lt; 1</w:t>
      </w:r>
      <w:proofErr w:type="gramEnd"/>
      <w:r w:rsidRPr="00544C36">
        <w:rPr>
          <w:rFonts w:ascii="Times New Roman" w:hAnsi="Times New Roman" w:cs="Times New Roman"/>
          <w:sz w:val="28"/>
          <w:szCs w:val="28"/>
        </w:rPr>
        <w:t>, при расчете арендной платы принимается К1 = 1;</w:t>
      </w:r>
    </w:p>
    <w:p w14:paraId="7506C6DE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14:paraId="20081C2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14:paraId="722CAE0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14:paraId="371E172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14:paraId="186B9C9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14:paraId="73625F9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14:paraId="1FFAC3F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14:paraId="723C513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14:paraId="0F04823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03A27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</w:p>
    <w:p w14:paraId="157D6596" w14:textId="77777777" w:rsidR="00544C36" w:rsidRPr="00544C36" w:rsidRDefault="00544C36" w:rsidP="00544C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14:paraId="06AEEC9C" w14:textId="77777777" w:rsidR="00544C36" w:rsidRPr="00544C36" w:rsidRDefault="00544C36" w:rsidP="00544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 и</w:t>
      </w:r>
    </w:p>
    <w:p w14:paraId="7FB7CA3A" w14:textId="77777777" w:rsidR="00544C36" w:rsidRPr="00544C36" w:rsidRDefault="00544C36" w:rsidP="00544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сооружениями, находящимися в муниципальной собственности</w:t>
      </w:r>
    </w:p>
    <w:p w14:paraId="48D5FDB1" w14:textId="77777777" w:rsidR="00544C36" w:rsidRPr="00544C36" w:rsidRDefault="00544C36" w:rsidP="00544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725B6C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lastRenderedPageBreak/>
        <w:t xml:space="preserve">4.1. При передаче в аренду электрических и магистральных тепловых сетей, объектов связи, газоснабжения и </w:t>
      </w:r>
      <w:proofErr w:type="gramStart"/>
      <w:r w:rsidRPr="00544C36">
        <w:rPr>
          <w:rFonts w:ascii="Times New Roman" w:hAnsi="Times New Roman" w:cs="Times New Roman"/>
          <w:sz w:val="28"/>
          <w:szCs w:val="28"/>
        </w:rPr>
        <w:t>других инженерных коммуникаций</w:t>
      </w:r>
      <w:proofErr w:type="gramEnd"/>
      <w:r w:rsidRPr="00544C36">
        <w:rPr>
          <w:rFonts w:ascii="Times New Roman" w:hAnsi="Times New Roman" w:cs="Times New Roman"/>
          <w:sz w:val="28"/>
          <w:szCs w:val="28"/>
        </w:rPr>
        <w:t xml:space="preserve"> и сооружений специализированным организациям размер годовой арендной платы рассчитывается по следующей формуле:</w:t>
      </w:r>
    </w:p>
    <w:p w14:paraId="422A1C32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887B7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x П x (1 +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>) x Кл, где</w:t>
      </w:r>
    </w:p>
    <w:p w14:paraId="62F53AC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DCC71F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14:paraId="54CFE081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14:paraId="45E4929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П - процент отчисления (устанавливается равным 1%, или П = 0,01);</w:t>
      </w:r>
    </w:p>
    <w:p w14:paraId="6CD8DA56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14:paraId="563CFE84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</w:p>
    <w:p w14:paraId="7CFCEFBB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85DAB6" w14:textId="77777777" w:rsidR="00544C36" w:rsidRPr="00544C36" w:rsidRDefault="00544C36" w:rsidP="00544C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14:paraId="402442AC" w14:textId="77777777" w:rsidR="00544C36" w:rsidRPr="00544C36" w:rsidRDefault="00544C36" w:rsidP="00544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 для проведения</w:t>
      </w:r>
    </w:p>
    <w:p w14:paraId="4A1E900F" w14:textId="77777777" w:rsidR="00544C36" w:rsidRPr="00544C36" w:rsidRDefault="00544C36" w:rsidP="00544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14:paraId="1189658C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095405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14:paraId="03E92B72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Алл =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/ (365 x 24) x S x КЧ x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x (1 +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>), где:</w:t>
      </w:r>
    </w:p>
    <w:p w14:paraId="23346FE9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14:paraId="2DB5F9A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- средний размер стоимости одного квадратного метра, установленный распорядительным актом Администрации.</w:t>
      </w:r>
    </w:p>
    <w:p w14:paraId="3937B531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14:paraId="292EE8C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14:paraId="07A3E05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14:paraId="34E18A1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14:paraId="4B7ABE0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14:paraId="3ED955E2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14:paraId="32C0872F" w14:textId="77777777" w:rsidR="00544C36" w:rsidRPr="00544C36" w:rsidRDefault="00544C36" w:rsidP="00544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0EE5E0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14:paraId="19958703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14:paraId="18694041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p w14:paraId="18D2C001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и республиканских органов исполнительной власти;</w:t>
      </w:r>
    </w:p>
    <w:p w14:paraId="681C974A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14:paraId="2BE4E32D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выставок, </w:t>
      </w:r>
      <w:proofErr w:type="gramStart"/>
      <w:r w:rsidRPr="00544C36">
        <w:rPr>
          <w:rFonts w:ascii="Times New Roman" w:hAnsi="Times New Roman" w:cs="Times New Roman"/>
          <w:sz w:val="28"/>
          <w:szCs w:val="28"/>
        </w:rPr>
        <w:t>ярмарок  для</w:t>
      </w:r>
      <w:proofErr w:type="gramEnd"/>
      <w:r w:rsidRPr="00544C36">
        <w:rPr>
          <w:rFonts w:ascii="Times New Roman" w:hAnsi="Times New Roman" w:cs="Times New Roman"/>
          <w:sz w:val="28"/>
          <w:szCs w:val="28"/>
        </w:rPr>
        <w:t xml:space="preserve"> самозанятых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14:paraId="06EC0167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3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14:paraId="26FE8DE8" w14:textId="77777777" w:rsidR="00544C36" w:rsidRPr="00544C36" w:rsidRDefault="00544C36" w:rsidP="00544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3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44C36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14:paraId="2161101D" w14:textId="49D65441" w:rsidR="006E6CEA" w:rsidRPr="00F24E20" w:rsidRDefault="006E6CEA" w:rsidP="00544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CDE2C1" w14:textId="7A12A082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</w:t>
      </w:r>
    </w:p>
    <w:p w14:paraId="0780DEE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B0C25" w14:textId="28890A2E" w:rsidR="00037FA8" w:rsidRPr="00037FA8" w:rsidRDefault="00037FA8" w:rsidP="006E6CEA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7FA8" w:rsidRPr="00037FA8" w:rsidSect="00544C36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4A94"/>
    <w:multiLevelType w:val="hybridMultilevel"/>
    <w:tmpl w:val="C7106C34"/>
    <w:lvl w:ilvl="0" w:tplc="94E80F3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37FA8"/>
    <w:rsid w:val="000547EB"/>
    <w:rsid w:val="00081A7E"/>
    <w:rsid w:val="0011384A"/>
    <w:rsid w:val="00181F20"/>
    <w:rsid w:val="002161D4"/>
    <w:rsid w:val="00221839"/>
    <w:rsid w:val="00441E1B"/>
    <w:rsid w:val="004E3A8A"/>
    <w:rsid w:val="005229A3"/>
    <w:rsid w:val="00533067"/>
    <w:rsid w:val="005424DC"/>
    <w:rsid w:val="00544C36"/>
    <w:rsid w:val="0056762A"/>
    <w:rsid w:val="006E6CEA"/>
    <w:rsid w:val="00726ADB"/>
    <w:rsid w:val="00776E35"/>
    <w:rsid w:val="007E6627"/>
    <w:rsid w:val="0087733D"/>
    <w:rsid w:val="00877A13"/>
    <w:rsid w:val="0097226F"/>
    <w:rsid w:val="00AE5573"/>
    <w:rsid w:val="00BF3B94"/>
    <w:rsid w:val="00C20F11"/>
    <w:rsid w:val="00C6447C"/>
    <w:rsid w:val="00D525F5"/>
    <w:rsid w:val="00E05137"/>
    <w:rsid w:val="00E63E7B"/>
    <w:rsid w:val="00E84B98"/>
    <w:rsid w:val="00F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  <w:style w:type="character" w:styleId="af5">
    <w:name w:val="Hyperlink"/>
    <w:unhideWhenUsed/>
    <w:rsid w:val="00E05137"/>
    <w:rPr>
      <w:color w:val="0000FF"/>
      <w:u w:val="single"/>
    </w:rPr>
  </w:style>
  <w:style w:type="paragraph" w:customStyle="1" w:styleId="consnormal0">
    <w:name w:val="con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56762A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05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1;&#1088;&#1072;&#1090;&#1086;&#1074;&#1089;&#1082;&#1080;&#1081;%20&#1089;.&#1089;\Desktop\&#1052;&#1054;&#1048;%20&#1044;&#1054;&#1050;&#1059;&#1052;&#1045;&#1053;&#1058;&#1067;\2022%20&#1075;&#1086;&#1076;\&#1056;&#1077;&#1096;&#1077;&#1085;&#1080;&#1103;\27%20&#1086;&#1090;%2022.03.2022\&#1055;&#1088;&#1086;&#1077;&#1082;&#1090;%20&#1054;%20&#1087;&#1086;&#1088;&#1103;&#1076;&#1082;&#1077;%20&#1086;&#1092;&#1086;&#1088;&#1084;&#1083;&#1077;&#1085;&#1080;&#1103;%20&#1087;&#1088;&#1072;&#1074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71;&#1088;&#1072;&#1090;&#1086;&#1074;&#1089;&#1082;&#1080;&#1081;%20&#1089;.&#1089;\Desktop\&#1052;&#1054;&#1048;%20&#1044;&#1054;&#1050;&#1059;&#1052;&#1045;&#1053;&#1058;&#1067;\2022%20&#1075;&#1086;&#1076;\&#1056;&#1077;&#1096;&#1077;&#1085;&#1080;&#1103;\27%20&#1086;&#1090;%2022.03.2022\&#1055;&#1088;&#1086;&#1077;&#1082;&#1090;%20&#1054;%20&#1087;&#1086;&#1088;&#1103;&#1076;&#1082;&#1077;%20&#1086;&#1092;&#1086;&#1088;&#1084;&#1083;&#1077;&#1085;&#1080;&#1103;%20&#1087;&#1088;&#1072;&#1074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1;&#1088;&#1072;&#1090;&#1086;&#1074;&#1089;&#1082;&#1080;&#1081;%20&#1089;.&#1089;\Desktop\&#1052;&#1054;&#1048;%20&#1044;&#1054;&#1050;&#1059;&#1052;&#1045;&#1053;&#1058;&#1067;\2022%20&#1075;&#1086;&#1076;\&#1056;&#1077;&#1096;&#1077;&#1085;&#1080;&#1103;\27%20&#1086;&#1090;%2022.03.2022\&#1055;&#1088;&#1086;&#1077;&#1082;&#1090;%20&#1054;%20&#1087;&#1086;&#1088;&#1103;&#1076;&#1082;&#1077;%20&#1086;&#1092;&#1086;&#1088;&#1084;&#1083;&#1077;&#1085;&#1080;&#1103;%20&#1087;&#1088;&#1072;&#1074;.doc" TargetMode="External"/><Relationship Id="rId11" Type="http://schemas.openxmlformats.org/officeDocument/2006/relationships/hyperlink" Target="file:///C:\Users\&#1071;&#1088;&#1072;&#1090;&#1086;&#1074;&#1089;&#1082;&#1080;&#1081;%20&#1089;.&#1089;\Desktop\&#1052;&#1054;&#1048;%20&#1044;&#1054;&#1050;&#1059;&#1052;&#1045;&#1053;&#1058;&#1067;\2022%20&#1075;&#1086;&#1076;\&#1056;&#1077;&#1096;&#1077;&#1085;&#1080;&#1103;\27%20&#1086;&#1090;%2022.03.2022\&#1055;&#1088;&#1086;&#1077;&#1082;&#1090;%20&#1054;%20&#1087;&#1086;&#1088;&#1103;&#1076;&#1082;&#1077;%20&#1086;&#1092;&#1086;&#1088;&#1084;&#1083;&#1077;&#1085;&#1080;&#1103;%20&#1087;&#1088;&#1072;&#1074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D27A2F268A5E8C966D92F4055B303D31369E7AB72BD4FE193493E16E1B0A695C6DCA26D483960430788CF73BEE925AFB0CE7B3806FFF5768EDD27EA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42</cp:revision>
  <cp:lastPrinted>2021-12-30T03:15:00Z</cp:lastPrinted>
  <dcterms:created xsi:type="dcterms:W3CDTF">2021-12-06T10:47:00Z</dcterms:created>
  <dcterms:modified xsi:type="dcterms:W3CDTF">2022-03-23T09:44:00Z</dcterms:modified>
</cp:coreProperties>
</file>