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proofErr w:type="gramStart"/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proofErr w:type="gram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proofErr w:type="gram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1579"/>
        <w:gridCol w:w="4275"/>
      </w:tblGrid>
      <w:tr w:rsidR="00D5153C" w:rsidTr="00BB1746">
        <w:trPr>
          <w:trHeight w:val="284"/>
        </w:trPr>
        <w:tc>
          <w:tcPr>
            <w:tcW w:w="441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75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B1746" w:rsidRPr="00CD4538" w:rsidRDefault="00D5153C" w:rsidP="00BB17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79F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1746"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 w:rsidR="00BB17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BB1746"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 w:rsidR="00BB17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B1746"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1746" w:rsidRDefault="00BB1746" w:rsidP="00BB1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53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15975">
        <w:rPr>
          <w:rFonts w:ascii="Times New Roman" w:hAnsi="Times New Roman" w:cs="Times New Roman"/>
          <w:sz w:val="28"/>
          <w:szCs w:val="28"/>
        </w:rPr>
        <w:t>01</w:t>
      </w:r>
      <w:r w:rsidRPr="00CD45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75">
        <w:rPr>
          <w:rFonts w:ascii="Times New Roman" w:hAnsi="Times New Roman" w:cs="Times New Roman"/>
          <w:sz w:val="28"/>
          <w:szCs w:val="28"/>
        </w:rPr>
        <w:t>декабрь</w:t>
      </w:r>
      <w:proofErr w:type="gramEnd"/>
      <w:r w:rsidRPr="00CD4538">
        <w:rPr>
          <w:rFonts w:ascii="Times New Roman" w:hAnsi="Times New Roman" w:cs="Times New Roman"/>
          <w:sz w:val="28"/>
          <w:szCs w:val="28"/>
        </w:rPr>
        <w:t xml:space="preserve">  20</w:t>
      </w:r>
      <w:r w:rsidRPr="00CD4538">
        <w:rPr>
          <w:rFonts w:ascii="Times New Roman" w:hAnsi="Times New Roman" w:cs="Times New Roman"/>
          <w:sz w:val="28"/>
          <w:szCs w:val="28"/>
          <w:lang w:val="ba-RU"/>
        </w:rPr>
        <w:t>21</w:t>
      </w:r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53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45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 «</w:t>
      </w:r>
      <w:r w:rsidR="0021597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597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538">
        <w:rPr>
          <w:rFonts w:ascii="Times New Roman" w:hAnsi="Times New Roman" w:cs="Times New Roman"/>
          <w:sz w:val="28"/>
          <w:szCs w:val="28"/>
        </w:rPr>
        <w:t xml:space="preserve"> 20</w:t>
      </w:r>
      <w:r w:rsidRPr="00CD4538">
        <w:rPr>
          <w:rFonts w:ascii="Times New Roman" w:hAnsi="Times New Roman" w:cs="Times New Roman"/>
          <w:sz w:val="28"/>
          <w:szCs w:val="28"/>
          <w:lang w:val="ba-RU"/>
        </w:rPr>
        <w:t>21 года</w:t>
      </w:r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746" w:rsidRDefault="00BB1746" w:rsidP="00BB17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1C9B" w:rsidRPr="00D71C9B" w:rsidRDefault="00D71C9B" w:rsidP="00BB17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</w:t>
      </w:r>
      <w:r w:rsidR="00BB17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бюджетных смет муниципальных казенных учреждений </w:t>
      </w:r>
      <w:r w:rsidR="00BB17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="00BB1746">
        <w:rPr>
          <w:rFonts w:ascii="Times New Roman" w:eastAsia="Times New Roman" w:hAnsi="Times New Roman" w:cs="Times New Roman"/>
          <w:bCs/>
          <w:sz w:val="28"/>
          <w:szCs w:val="28"/>
        </w:rPr>
        <w:t xml:space="preserve">Яратовский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D71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BB174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 w:rsidRPr="00D71C9B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D71C9B" w:rsidRPr="00D71C9B" w:rsidRDefault="00D71C9B" w:rsidP="00D71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>со статьей 221 Бюджетного кодекса Российской Федерации,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постановляю:</w:t>
      </w:r>
    </w:p>
    <w:p w:rsidR="00D71C9B" w:rsidRPr="00D71C9B" w:rsidRDefault="00D71C9B" w:rsidP="00D71C9B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B1746">
        <w:rPr>
          <w:rFonts w:ascii="Times New Roman" w:eastAsia="Times New Roman" w:hAnsi="Times New Roman" w:cs="Times New Roman"/>
          <w:bCs/>
          <w:sz w:val="28"/>
          <w:szCs w:val="28"/>
        </w:rPr>
        <w:t>Яратовский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D71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71C9B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 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       2. Настоящее постановление применяется при составлении и ведении бюджетной сметы сельского поселения, начиная с бюджетной сметы на 2021 год и плановый период 2022 и 2023 годов.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C9B" w:rsidRPr="00D71C9B" w:rsidRDefault="00D71C9B" w:rsidP="00D71C9B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"/>
      <w:bookmarkEnd w:id="0"/>
      <w:r w:rsidRPr="00D71C9B">
        <w:rPr>
          <w:rFonts w:ascii="Times New Roman" w:eastAsia="Times New Roman" w:hAnsi="Times New Roman" w:cs="Times New Roman"/>
          <w:sz w:val="28"/>
          <w:szCs w:val="28"/>
        </w:rPr>
        <w:tab/>
      </w:r>
      <w:r w:rsidRPr="00D71C9B">
        <w:rPr>
          <w:rFonts w:ascii="Times New Roman" w:eastAsia="Times New Roman" w:hAnsi="Times New Roman" w:cs="Times New Roman"/>
          <w:sz w:val="28"/>
          <w:szCs w:val="28"/>
        </w:rPr>
        <w:tab/>
      </w:r>
      <w:r w:rsidRPr="00D71C9B">
        <w:rPr>
          <w:rFonts w:ascii="Times New Roman" w:eastAsia="Times New Roman" w:hAnsi="Times New Roman" w:cs="Times New Roman"/>
          <w:sz w:val="28"/>
          <w:szCs w:val="28"/>
        </w:rPr>
        <w:tab/>
      </w:r>
      <w:r w:rsidRPr="00D71C9B">
        <w:rPr>
          <w:rFonts w:ascii="Times New Roman" w:eastAsia="Times New Roman" w:hAnsi="Times New Roman" w:cs="Times New Roman"/>
          <w:sz w:val="28"/>
          <w:szCs w:val="28"/>
        </w:rPr>
        <w:tab/>
      </w:r>
      <w:r w:rsidRPr="00D71C9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1746" w:rsidRDefault="00BB1746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71C9B" w:rsidRPr="00D71C9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71C9B" w:rsidRPr="00D71C9B" w:rsidRDefault="00BB1746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Яратовский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Ярмухаметов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Ф.Т.</w:t>
      </w:r>
      <w:r w:rsidR="00D71C9B" w:rsidRPr="00D71C9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D71C9B" w:rsidRPr="00D71C9B" w:rsidTr="007F2F45">
        <w:trPr>
          <w:trHeight w:val="1438"/>
        </w:trPr>
        <w:tc>
          <w:tcPr>
            <w:tcW w:w="5220" w:type="dxa"/>
          </w:tcPr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 администрации</w:t>
            </w:r>
            <w:proofErr w:type="gramEnd"/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71C9B" w:rsidRPr="00D71C9B" w:rsidRDefault="00BB1746" w:rsidP="00D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Яратовский</w:t>
            </w:r>
            <w:r w:rsidR="00D71C9B"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="0021597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="00BB17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59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D71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года № </w:t>
            </w:r>
            <w:r w:rsidR="0021597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составления, утверждения и ведения бюджетных смет муниципальных казенных учреждений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B1746">
        <w:rPr>
          <w:rFonts w:ascii="Times New Roman" w:eastAsia="Times New Roman" w:hAnsi="Times New Roman" w:cs="Times New Roman"/>
          <w:bCs/>
          <w:sz w:val="28"/>
          <w:szCs w:val="28"/>
        </w:rPr>
        <w:t>Яратовский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D71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71C9B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1C9B" w:rsidRPr="00D71C9B" w:rsidRDefault="00D71C9B" w:rsidP="00D71C9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</w:rPr>
      </w:pPr>
      <w:bookmarkStart w:id="1" w:name="_Toc205115795"/>
      <w:r w:rsidRPr="00D71C9B"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</w:rPr>
        <w:t>1. Общие положения</w:t>
      </w:r>
      <w:bookmarkEnd w:id="1"/>
    </w:p>
    <w:p w:rsidR="00D71C9B" w:rsidRPr="00D71C9B" w:rsidRDefault="00D71C9B" w:rsidP="00D71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>. Настоящий</w:t>
      </w:r>
      <w:r w:rsidRPr="00D71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B1746">
        <w:rPr>
          <w:rFonts w:ascii="Times New Roman" w:eastAsia="Times New Roman" w:hAnsi="Times New Roman" w:cs="Times New Roman"/>
          <w:bCs/>
          <w:sz w:val="28"/>
          <w:szCs w:val="28"/>
        </w:rPr>
        <w:t>Яратовский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D71C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71C9B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 (далее - Порядок), разработан в соответствии со статьями 158, 161, 162, 221</w:t>
      </w:r>
      <w:r w:rsidRPr="00D71C9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 </w:t>
      </w:r>
      <w:r w:rsidRPr="00D71C9B"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Бюджетного кодекса Российской Федерации и</w:t>
      </w:r>
      <w:r w:rsidRPr="00D71C9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hyperlink r:id="rId9" w:history="1">
        <w:r w:rsidRPr="00D71C9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Общими требованиями</w:t>
        </w:r>
      </w:hyperlink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1C9B" w:rsidRPr="00D71C9B" w:rsidRDefault="00D71C9B" w:rsidP="00D71C9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b/>
          <w:kern w:val="28"/>
          <w:position w:val="8"/>
          <w:sz w:val="28"/>
          <w:szCs w:val="28"/>
        </w:rPr>
        <w:t>2. Составление сметы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BB1746">
        <w:rPr>
          <w:rFonts w:ascii="Times New Roman" w:eastAsia="Times New Roman" w:hAnsi="Times New Roman" w:cs="Times New Roman"/>
          <w:bCs/>
          <w:sz w:val="28"/>
          <w:szCs w:val="28"/>
        </w:rPr>
        <w:t xml:space="preserve"> Яратовский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 (далее – сельское поселение)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срок решения о бюджете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очередной финансовый год и плановый период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в пределах  доведенных до муниципального казенного учреждения  (далее - учреждение) в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подгрупп  и (или) элементов видов расходов классификации расходов бюджетов, с дополнительной детализацией по кодам статей (подстатей) классификации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операций сектора государственного управления в пределах доведенных  лимитов бюджетных обязательств.</w:t>
      </w:r>
    </w:p>
    <w:p w:rsidR="00D71C9B" w:rsidRPr="00D71C9B" w:rsidRDefault="00D71C9B" w:rsidP="00D71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2.3. Смета составляется Учреждением по форме  согласно приложению 1 к настоящему Порядку в 2-х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D71C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согласование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 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B1746">
        <w:rPr>
          <w:rFonts w:ascii="Times New Roman" w:eastAsia="Times New Roman" w:hAnsi="Times New Roman" w:cs="Times New Roman"/>
          <w:bCs/>
          <w:sz w:val="28"/>
          <w:szCs w:val="28"/>
        </w:rPr>
        <w:t>Яратовский</w:t>
      </w:r>
      <w:r w:rsidRPr="00D71C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71C9B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финансовый орган</w:t>
      </w:r>
      <w:r w:rsidRPr="00D71C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на утверждение.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формирования  сметы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Порядку на  основании   предварительных обоснований и представляет  до 15 октября текущего финансового года в финансовое управление. 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71C9B" w:rsidRPr="00D71C9B" w:rsidRDefault="00D71C9B" w:rsidP="00D71C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3. Порядок утверждения смет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руководителем  этого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органа </w:t>
      </w:r>
      <w:r w:rsidRPr="00D71C9B">
        <w:rPr>
          <w:rFonts w:ascii="Times New Roman" w:eastAsia="Times New Roman" w:hAnsi="Times New Roman" w:cs="Times New Roman"/>
          <w:spacing w:val="2"/>
          <w:sz w:val="28"/>
          <w:szCs w:val="28"/>
        </w:rPr>
        <w:t>или лицом, исполняющим его обязанности и заверяется гербовой печатью.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Смета учреждения, являющегося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главным  распорядителем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(распорядителем) средств бюджета, утверждается руководителем  главного распорядителя   средств бюджета.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Смета учреждения, не являющегося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главным  распорядителем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средств бюджета, утверждается руководителем  главного распорядителя   средств бюджета.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3.3.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Руководитель  главного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распорядителя   средств бюджета вправе в установленном им порядке предоставить руководителю учреждения  право утверждать смету учреждения.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3.4. Утвержденные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показатели  сметы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учреждения должны соответствовать  доведенным до него лимитам  бюджетных обязательств на принятие и (или) исполнение бюджетных обязательств по обеспечению  выполнения функций учреждения.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3.5. Утверждение сметы учреждения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осуществляется  не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позднее десяти рабочих дней  со дня доведения  учреждению лимитов  бюджетных обязательств.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3.6. Обоснования (расчеты) плановых сметных показателей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учреждения  утверждаются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руководителем (уполномоченным лицом) учреждения.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3.7. </w:t>
      </w: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утвержденной сметы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обоснованиями (расчетами) плановых сметных показателей, использованными при формировании сметы,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представляется  в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финансовый орган не позднее одного рабочего дня после утверждения сметы.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71C9B" w:rsidRPr="00D71C9B" w:rsidRDefault="00D71C9B" w:rsidP="00D71C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4. Порядок ведения смет учреждений</w:t>
      </w:r>
      <w:r w:rsidRPr="00D71C9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ab/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4.1. Ведением сметы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является  внесение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изменений в смету в пределах доведенных учреждению в установленном порядке  объемов         соответствующих лимитов  бюджетных обязательств.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ab/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Изменения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показателей  сметы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составляются  учреждением по форме согласно  приложению 3 к настоящему порядку. 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Внесение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изменений  в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смету  осуществляется  путем утверждения изменений показателей - сумм увеличения, отражающихся со знаком «плюс»  и (или) уменьшения,  отражающихся со знаком «минус», объемов сметных назначений: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- изменяющих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объемы  сметных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назначений в случае изменения доведенных учреждению   в установленном порядке  лимитов  бюджетных обязательств;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- изменяющих распределение сметных назначений по кодам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классификации  расходов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бюджета (кроме  кодов классификации  операций сектора государственного управления), требующих изменения   показателей  бюджетной росписи главного распорядителя средств бюджета и лимитов  бюджетных обязательств;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изменяющих распределение сметных назначений по кодам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классификации  расходов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бюджета (кроме  кодов классификации  операций сектора государственного управления), не требующих изменения   показателей  бюджетной росписи главного распорядителя средств бюджета и лимитов  бюджетных обязательств;</w:t>
      </w: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изменяющих распределение сметных назначений по кодам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классификации  операций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сектора государственного управления, не требующих изменения   показателей  бюджетной росписи главного распорядителя средств бюджета и утвержденного объема лимитов  бюджетных обязательств;</w:t>
      </w: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- изменяющих распределение сметных назначений по кодам классификации   операций сектора государственного управления, требующих изменения   утвержденного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объема  лимитов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бюджетных обязательств;</w:t>
      </w: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- изменяющих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объемы  сметных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назначений, приводящих к  перераспределению их между разделами сметы.</w:t>
      </w:r>
    </w:p>
    <w:p w:rsidR="00D71C9B" w:rsidRPr="00D71C9B" w:rsidRDefault="00D71C9B" w:rsidP="00D71C9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71C9B" w:rsidRPr="00D71C9B" w:rsidRDefault="00D71C9B" w:rsidP="00D71C9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     4.2. Одновременно с прилагаемыми изменениями в смету предоставляются:</w:t>
      </w: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расчет плановых сметных показателей к бюджетной смете по изменяемым </w:t>
      </w:r>
      <w:proofErr w:type="gramStart"/>
      <w:r w:rsidRPr="00D71C9B">
        <w:rPr>
          <w:rFonts w:ascii="Times New Roman" w:eastAsia="Times New Roman" w:hAnsi="Times New Roman" w:cs="Times New Roman"/>
          <w:spacing w:val="-5"/>
          <w:sz w:val="28"/>
          <w:szCs w:val="28"/>
        </w:rPr>
        <w:t>кодам  статей</w:t>
      </w:r>
      <w:proofErr w:type="gramEnd"/>
      <w:r w:rsidRPr="00D71C9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(подстатей) 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классификации  расходов  бюджета (операций сектора государственного управления);</w:t>
      </w:r>
    </w:p>
    <w:p w:rsidR="00D71C9B" w:rsidRPr="00D71C9B" w:rsidRDefault="00D71C9B" w:rsidP="00D7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пояснения к указанным выше документам, содержащие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причины  образования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экономии бюджетных ассигнований с письменными обязательствами о недопущении  кредиторской задолженности по уменьшаемым расходом. 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4.3. Внесение изменений в смету,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требующих  изменения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показателей  бюджетной росписи главного распорядителя средств бюджета и лимитов 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бюджетных обязательств, 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4.4. Изменение показателей сметы учреждения согласовывается финансовым </w:t>
      </w:r>
      <w:proofErr w:type="gramStart"/>
      <w:r w:rsidRPr="00D71C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органом,   </w:t>
      </w:r>
      <w:proofErr w:type="gramEnd"/>
      <w:r w:rsidRPr="00D71C9B">
        <w:rPr>
          <w:rFonts w:ascii="Times New Roman" w:eastAsia="Times New Roman" w:hAnsi="Times New Roman" w:cs="Times New Roman"/>
          <w:spacing w:val="2"/>
          <w:sz w:val="28"/>
          <w:szCs w:val="28"/>
        </w:rPr>
        <w:t>утверждается главой администрации или лицом, исполняющим обязанности главы администрации и заверяется гербовой печатью.</w:t>
      </w:r>
    </w:p>
    <w:p w:rsidR="00D71C9B" w:rsidRPr="00D71C9B" w:rsidRDefault="00D71C9B" w:rsidP="00D71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4.5. Главный распорядитель (распорядитель) средств бюджета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учреждения  принимают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(или) исполняют бюджетные обязательства в пределах  сметных назначений, утвержденных   на дату осуществления операций по исполнению сметы с учетом изменений показателей.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4.6. Уточненная смета учреждения представляется на утверждение в 2-х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D71C9B" w:rsidRPr="00D71C9B" w:rsidRDefault="00D71C9B" w:rsidP="00D71C9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71C9B">
        <w:rPr>
          <w:rFonts w:ascii="Times New Roman" w:eastAsia="Times New Roman" w:hAnsi="Times New Roman" w:cs="Times New Roman"/>
          <w:sz w:val="28"/>
          <w:szCs w:val="28"/>
        </w:rPr>
        <w:t xml:space="preserve">4.7. Один экземпляр уточненной сметы </w:t>
      </w:r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обоснованиями (расчетами), использованными при формировании сметы, </w:t>
      </w:r>
      <w:proofErr w:type="gramStart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представляется  в</w:t>
      </w:r>
      <w:proofErr w:type="gramEnd"/>
      <w:r w:rsidRPr="00D71C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финансовое управление не позднее одного рабочего дня после уточнения сметы.</w:t>
      </w:r>
    </w:p>
    <w:p w:rsidR="00D71C9B" w:rsidRPr="00D71C9B" w:rsidRDefault="00D71C9B" w:rsidP="00D71C9B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sectPr w:rsidR="00D71C9B" w:rsidRPr="00D71C9B" w:rsidSect="00143046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>Приложение N 1 к Порядку составления, утверждения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утвержденным постановлением главы сельского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________ </w:t>
      </w:r>
      <w:proofErr w:type="gramStart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сельсовет  муниципального</w:t>
      </w:r>
      <w:proofErr w:type="gramEnd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района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 Республики Башкортостан 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>от ____________</w:t>
      </w:r>
      <w:proofErr w:type="gramStart"/>
      <w:r w:rsidRPr="00D71C9B">
        <w:rPr>
          <w:rFonts w:ascii="Times New Roman" w:eastAsia="Times New Roman" w:hAnsi="Times New Roman" w:cs="Times New Roman"/>
          <w:sz w:val="20"/>
          <w:szCs w:val="20"/>
        </w:rPr>
        <w:t>_  2021</w:t>
      </w:r>
      <w:proofErr w:type="gramEnd"/>
      <w:r w:rsidRPr="00D71C9B">
        <w:rPr>
          <w:rFonts w:ascii="Times New Roman" w:eastAsia="Times New Roman" w:hAnsi="Times New Roman" w:cs="Times New Roman"/>
          <w:sz w:val="20"/>
          <w:szCs w:val="20"/>
        </w:rPr>
        <w:t xml:space="preserve"> г. № 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__________________________________         ________________________________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(наименование должности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лица,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(наименование должности лица,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согласующего бюджетную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смету;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утверждающего бюджетную смету;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__________________________________         ________________________________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распорядителя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распорядителя)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распорядителя (распорядителя)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бюджетных средств;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учреждения)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бюджетных средств; учреждения)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 _____________________          __________ 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подпись)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расшифровка подписи)           (подпись) (расшифровка подписи)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"__" ____________ 20__ г.                  "__" __________ 20__ г.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БЮДЖЕТНАЯ СМЕТА НА 20__ ГОД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от "__" __________ 20__ г.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Форма по </w:t>
      </w:r>
      <w:hyperlink r:id="rId10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ОКУД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0501012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_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Реестру)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_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Реестру)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по </w:t>
      </w:r>
      <w:hyperlink r:id="rId11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ОКАТО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2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383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по </w:t>
      </w:r>
      <w:hyperlink r:id="rId13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ОКВ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иностранной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валюты)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─────┬───────────────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Наименование│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Код  │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Код по бюджетной классификации Российской Федерации    │    Сумма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показателя │строки├────────┬──────────┬────────┬────────┬─────┬──────────────┼───────┬───────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│раздела 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подраздела│целевой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вида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│КОСГУ│     код      │   в   │  в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 │          │ статьи │расходов│     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аналитического│рублях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│валюте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 │          │        │        │     │показателя </w:t>
      </w:r>
      <w:hyperlink r:id="rId14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&lt;*&gt;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>│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─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1     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2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│   3    │    4     │   5    │   6    │  7  │      8       │   9   │  10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 │          │        │        │     │              │       │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┴──────┼────────┼──────────┼────────┼────────┼─────┼──────────────┼───────┼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Итого по коду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БК  │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│          │        │        │     │              │       │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(по коду раздела) │        │          │        │        │     │              │       │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└────────┴──────────┴────────┴────────┴─────┴──────────────┼───────┼──────┤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Всего         │       │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└───────┴──────┘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Руководитель учреждения                                                                   ┌───┐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(уполномоченное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лицо)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_____________ ___________ ______________         Номер страницы │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(подпись)   (расшифровка                         ├───┤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подписи)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Всего страниц │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└───┘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Руководитель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планово-финансовой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службы  _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__________ 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подпись)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(расшифровка подписи)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Исполнитель               _____________ ___________ _____________ 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(подпись)   (расшифровка (телефон)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подписи)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"__" ____________ 20__ г.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N 2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к Порядку составления, утверждения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утвержденным постановлением главы сельского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________ </w:t>
      </w:r>
      <w:proofErr w:type="gramStart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сельсовет  муниципального</w:t>
      </w:r>
      <w:proofErr w:type="gramEnd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района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 Республики Башкортостан 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>от ____________</w:t>
      </w:r>
      <w:proofErr w:type="gramStart"/>
      <w:r w:rsidRPr="00D71C9B">
        <w:rPr>
          <w:rFonts w:ascii="Times New Roman" w:eastAsia="Times New Roman" w:hAnsi="Times New Roman" w:cs="Times New Roman"/>
          <w:sz w:val="20"/>
          <w:szCs w:val="20"/>
        </w:rPr>
        <w:t>_  2021</w:t>
      </w:r>
      <w:proofErr w:type="gramEnd"/>
      <w:r w:rsidRPr="00D71C9B">
        <w:rPr>
          <w:rFonts w:ascii="Times New Roman" w:eastAsia="Times New Roman" w:hAnsi="Times New Roman" w:cs="Times New Roman"/>
          <w:sz w:val="20"/>
          <w:szCs w:val="20"/>
        </w:rPr>
        <w:t xml:space="preserve"> г.№ 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__________________________________         ________________________________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(наименование должности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лица,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(наименование должности лица,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согласующего бюджетную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смету;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утверждающего бюджетную смету;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__________________________________         ________________________________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распорядителя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распорядителя)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распорядителя (распорядителя)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бюджетных средств;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учреждения)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бюджетных средств; учреждения)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 _____________________          __________ 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подпись)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расшифровка подписи)           (подпись) (расшифровка подписи)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"__" ____________ 20__ г.                  "__" __________ 20__ г.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ПРОЕКТ БЮДЖЕТНОЙ СМЕТЫ НА 20__ ГОД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от "__" __________ 20__ г.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Форма по </w:t>
      </w:r>
      <w:hyperlink r:id="rId15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ОКУД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0501014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_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Реестру)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_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Реестру)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по </w:t>
      </w:r>
      <w:hyperlink r:id="rId16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ОКАТО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по ОКЕИ │     </w:t>
      </w:r>
      <w:hyperlink r:id="rId17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383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по </w:t>
      </w:r>
      <w:hyperlink r:id="rId18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ОКВ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иностранной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валюты)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┬───────────┬─────────────┬─────────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Наименование│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Код  │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Код по бюджетной классификации Российской 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Федерации│Утверждено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│Обязательства│ Сумма,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показателя │строки├───────┬───────┬───────┬────────┬──────┬───────────┤    на     ├──────┬──────┤ всего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раздела│подраз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>-│целевой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вида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│КОСГУ │код 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анали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>- │ очередной 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дейст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>-│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прини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>-│(гр. 10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│дела   │статьи │расходов│      │</w:t>
      </w:r>
      <w:proofErr w:type="spellStart"/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тического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│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финансовый 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вующие│маемые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>│ + гр.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       │       │        │      │показателя │    год    │      │     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11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       │       │        │      │</w:t>
      </w:r>
      <w:hyperlink r:id="rId19" w:history="1">
        <w:r w:rsidRPr="00D71C9B">
          <w:rPr>
            <w:rFonts w:ascii="Courier New" w:eastAsia="Times New Roman" w:hAnsi="Courier New" w:cs="Courier New"/>
            <w:color w:val="0000FF"/>
            <w:sz w:val="20"/>
            <w:szCs w:val="20"/>
          </w:rPr>
          <w:t>&lt;*&gt;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│           │      │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─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1     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2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│   3   │   4   │   5   │   6    │  7   │     8     │     9     │  10  │  11  │   12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       │       │        │      │           │           │      │      │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─┼───────────┼───────────┼──────┼──────┼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Итого по коду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БК  │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│       │       │        │      │           │           │      │      │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(по коду раздела) │       │       │       │        │      │           │           │      │      │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└───────┴───────┴───────┴────────┴──────┴───────────┴───────────┼──────┼──────┼────────┤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Всего │      │      │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└──────┴──────┴────────┘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Руководитель учреждения                                                                                ┌───┐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(уполномоченное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лицо)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_____________ ___________ ______________                      Номер страницы │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(подпись)   (расшифровка                                      ├───┤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подписи)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Всего страниц │   │</w:t>
      </w:r>
    </w:p>
    <w:tbl>
      <w:tblPr>
        <w:tblW w:w="0" w:type="auto"/>
        <w:tblInd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D71C9B" w:rsidRPr="00D71C9B" w:rsidTr="007F2F45">
        <w:tc>
          <w:tcPr>
            <w:tcW w:w="480" w:type="dxa"/>
          </w:tcPr>
          <w:p w:rsidR="00D71C9B" w:rsidRPr="00D71C9B" w:rsidRDefault="00D71C9B" w:rsidP="00D71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Руководитель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планово-финансовой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службы  _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__________ 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подпись)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(расшифровка подписи)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Исполнитель               _____________ ___________ _____________ 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(подпись)   (расшифровка (телефон)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подписи)</w:t>
      </w:r>
    </w:p>
    <w:p w:rsidR="00D71C9B" w:rsidRPr="00D71C9B" w:rsidRDefault="00D71C9B" w:rsidP="00D71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>"__" ____________ 20__ г.</w:t>
      </w:r>
    </w:p>
    <w:p w:rsidR="00D71C9B" w:rsidRPr="00D71C9B" w:rsidRDefault="00D71C9B" w:rsidP="00D71C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71C9B" w:rsidRPr="00D71C9B" w:rsidSect="00FE35F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>Приложение N 3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к Порядку составления, утверждения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и ведения бюджетных смет казенных учреждений,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утвержденным постановлением главы сельского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поселения ________ </w:t>
      </w:r>
      <w:proofErr w:type="gramStart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сельсовет  муниципального</w:t>
      </w:r>
      <w:proofErr w:type="gramEnd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района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spellStart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>Баймакский</w:t>
      </w:r>
      <w:proofErr w:type="spellEnd"/>
      <w:r w:rsidRPr="00D71C9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 Республики Башкортостан 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>от ____________</w:t>
      </w:r>
      <w:proofErr w:type="gramStart"/>
      <w:r w:rsidRPr="00D71C9B">
        <w:rPr>
          <w:rFonts w:ascii="Times New Roman" w:eastAsia="Times New Roman" w:hAnsi="Times New Roman" w:cs="Times New Roman"/>
          <w:sz w:val="20"/>
          <w:szCs w:val="20"/>
        </w:rPr>
        <w:t>_  2021</w:t>
      </w:r>
      <w:proofErr w:type="gramEnd"/>
      <w:r w:rsidRPr="00D71C9B">
        <w:rPr>
          <w:rFonts w:ascii="Times New Roman" w:eastAsia="Times New Roman" w:hAnsi="Times New Roman" w:cs="Times New Roman"/>
          <w:sz w:val="20"/>
          <w:szCs w:val="20"/>
        </w:rPr>
        <w:t xml:space="preserve"> г. № 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СОГЛАСОВАНО                                  УТВЕРЖДАЮ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_________________________________         ________________________________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(наименование должности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лица,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(наименование должности лица,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согласующего бюджетную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смету;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утверждающего бюджетную смету;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__________________________________         ________________________________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наименование главного                    наименование главного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распорядителя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распорядителя)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распорядителя (распорядителя)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бюджетных средств;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учреждения)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бюджетных средств; учреждения)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___________ _____________________          __________ _____________________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подпись)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расшифровка подписи)           (подпись) (расшифровка подписи)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"__" ____________ 20__ г.                  "__" __________ 20__ г.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ИЗМЕНЕНИЕ N ___ ПОКАЗАТЕЛЕЙ БЮДЖЕТНОЙ СМЕТЫ НА 20__ ГОД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от "__" __________ 20__ г.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Форма по </w:t>
      </w:r>
      <w:hyperlink r:id="rId20" w:history="1">
        <w:r w:rsidRPr="00D71C9B">
          <w:rPr>
            <w:rFonts w:ascii="Courier New" w:eastAsia="Times New Roman" w:hAnsi="Courier New" w:cs="Courier New"/>
            <w:sz w:val="20"/>
            <w:szCs w:val="20"/>
          </w:rPr>
          <w:t>ОКУД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0501013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Дата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по ОКПО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Получатель                                        по Перечню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_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Реестру)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Распорядитель                                     по Перечню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_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Реестру)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Главный распорядитель                                  по БК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бюджетных средств _______________________________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по </w:t>
      </w:r>
      <w:hyperlink r:id="rId21" w:history="1">
        <w:r w:rsidRPr="00D71C9B">
          <w:rPr>
            <w:rFonts w:ascii="Courier New" w:eastAsia="Times New Roman" w:hAnsi="Courier New" w:cs="Courier New"/>
            <w:sz w:val="20"/>
            <w:szCs w:val="20"/>
          </w:rPr>
          <w:t>ОКАТО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Наименование бюджета ____________________________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по ОКЕИ │     </w:t>
      </w:r>
      <w:hyperlink r:id="rId22" w:history="1">
        <w:r w:rsidRPr="00D71C9B">
          <w:rPr>
            <w:rFonts w:ascii="Courier New" w:eastAsia="Times New Roman" w:hAnsi="Courier New" w:cs="Courier New"/>
            <w:sz w:val="20"/>
            <w:szCs w:val="20"/>
          </w:rPr>
          <w:t>383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Единица измерения: руб.                                      ├────────────┤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по </w:t>
      </w:r>
      <w:hyperlink r:id="rId23" w:history="1">
        <w:r w:rsidRPr="00D71C9B">
          <w:rPr>
            <w:rFonts w:ascii="Courier New" w:eastAsia="Times New Roman" w:hAnsi="Courier New" w:cs="Courier New"/>
            <w:sz w:val="20"/>
            <w:szCs w:val="20"/>
          </w:rPr>
          <w:t>ОКВ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 xml:space="preserve"> │     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_______________________________            └────────────┘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(наименование 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иностраннойвалюты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>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─────────────┬──────┬─────────────────────────────────────────────────────┬────────────────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Наименование│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Код  │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Код по бюджетной классификации            │Сумма изменения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показателя │строки│                Российской Федерации                 │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(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+, -)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├───────┬───────┬───────┬────────┬─────┬──────────────┼───────┬────────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раздела│подраз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>-│целевой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вида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КОСГУ│код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аналити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>-  │   в   │   в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│дела   │статьи │расходов│     │</w:t>
      </w:r>
      <w:proofErr w:type="spellStart"/>
      <w:r w:rsidRPr="00D71C9B">
        <w:rPr>
          <w:rFonts w:ascii="Courier New" w:eastAsia="Times New Roman" w:hAnsi="Courier New" w:cs="Courier New"/>
          <w:sz w:val="20"/>
          <w:szCs w:val="20"/>
        </w:rPr>
        <w:t>ческого</w:t>
      </w:r>
      <w:proofErr w:type="spell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│рублях │валюте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       │       │        │     │показателя </w:t>
      </w:r>
      <w:hyperlink r:id="rId24" w:history="1">
        <w:r w:rsidRPr="00D71C9B">
          <w:rPr>
            <w:rFonts w:ascii="Courier New" w:eastAsia="Times New Roman" w:hAnsi="Courier New" w:cs="Courier New"/>
            <w:sz w:val="20"/>
            <w:szCs w:val="20"/>
          </w:rPr>
          <w:t>&lt;*&gt;</w:t>
        </w:r>
      </w:hyperlink>
      <w:r w:rsidRPr="00D71C9B">
        <w:rPr>
          <w:rFonts w:ascii="Courier New" w:eastAsia="Times New Roman" w:hAnsi="Courier New" w:cs="Courier New"/>
          <w:sz w:val="20"/>
          <w:szCs w:val="20"/>
        </w:rPr>
        <w:t>│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─────────────┼──────┼───────┼───────┼───────┼────────┼─────┼──────────────┼───────┼────────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1     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│  2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│   3   │   4   │   5   │   6    │  7  │      8       │   9   │  10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       │       │        │     │              │       │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─────────────┼──────┼───────┼───────┼───────┼────────┼─────┼──────────────┼───────┼───────┤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│      │       │       │       │        │     │              │       │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─────────────┴──────┼───────┼───────┼───────┼────────┼─────┼──────────────┼───────┼───────┤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Итого по коду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БК  │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│       │       │        │     │              │       │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(по коду раздела) │       │       │       │        │     │              │       │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└───────┴───────┴───────┴────────┴─────┴──────────────┼───────┼───────┤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Всего │       │    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└───────┴───────┘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Руководитель учреждения                                                               ┌───┐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(уполномоченное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лицо)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_____________ ___________ ______________     Номер страницы │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(подпись)   (расшифровка                     ├───┤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подписи)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Всего страниц │   │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└───┘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Руководитель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планово-финансовой 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>службы  _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__________ ______________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подпись)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(расшифровка подписи)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Исполнитель               _____________ ___________ _____________ _________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(</w:t>
      </w:r>
      <w:proofErr w:type="gramStart"/>
      <w:r w:rsidRPr="00D71C9B">
        <w:rPr>
          <w:rFonts w:ascii="Courier New" w:eastAsia="Times New Roman" w:hAnsi="Courier New" w:cs="Courier New"/>
          <w:sz w:val="20"/>
          <w:szCs w:val="20"/>
        </w:rPr>
        <w:t xml:space="preserve">должность)   </w:t>
      </w:r>
      <w:proofErr w:type="gramEnd"/>
      <w:r w:rsidRPr="00D71C9B">
        <w:rPr>
          <w:rFonts w:ascii="Courier New" w:eastAsia="Times New Roman" w:hAnsi="Courier New" w:cs="Courier New"/>
          <w:sz w:val="20"/>
          <w:szCs w:val="20"/>
        </w:rPr>
        <w:t>(подпись)   (расшифровка (телефон)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подписи)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71C9B">
        <w:rPr>
          <w:rFonts w:ascii="Courier New" w:eastAsia="Times New Roman" w:hAnsi="Courier New" w:cs="Courier New"/>
          <w:sz w:val="20"/>
          <w:szCs w:val="20"/>
        </w:rPr>
        <w:t>"__" ____________ 20__ г.</w:t>
      </w:r>
    </w:p>
    <w:p w:rsidR="00D71C9B" w:rsidRPr="00D71C9B" w:rsidRDefault="00D71C9B" w:rsidP="00D7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C9B">
        <w:rPr>
          <w:rFonts w:ascii="Times New Roman" w:eastAsia="Times New Roman" w:hAnsi="Times New Roman" w:cs="Times New Roman"/>
          <w:sz w:val="20"/>
          <w:szCs w:val="20"/>
        </w:rP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D71C9B" w:rsidRPr="00D71C9B" w:rsidRDefault="00D71C9B" w:rsidP="00D71C9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"/>
          <w:szCs w:val="2"/>
        </w:rPr>
      </w:pPr>
      <w:bookmarkStart w:id="2" w:name="_GoBack"/>
      <w:bookmarkEnd w:id="2"/>
    </w:p>
    <w:sectPr w:rsidR="00D71C9B" w:rsidRPr="00D71C9B" w:rsidSect="00215975">
      <w:footnotePr>
        <w:numFmt w:val="chicago"/>
      </w:footnotePr>
      <w:pgSz w:w="16838" w:h="11905" w:orient="landscape"/>
      <w:pgMar w:top="720" w:right="720" w:bottom="720" w:left="7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F1" w:rsidRDefault="009740F1" w:rsidP="009C761B">
      <w:pPr>
        <w:spacing w:after="0" w:line="240" w:lineRule="auto"/>
      </w:pPr>
      <w:r>
        <w:separator/>
      </w:r>
    </w:p>
  </w:endnote>
  <w:endnote w:type="continuationSeparator" w:id="0">
    <w:p w:rsidR="009740F1" w:rsidRDefault="009740F1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F1" w:rsidRDefault="009740F1" w:rsidP="009C761B">
      <w:pPr>
        <w:spacing w:after="0" w:line="240" w:lineRule="auto"/>
      </w:pPr>
      <w:r>
        <w:separator/>
      </w:r>
    </w:p>
  </w:footnote>
  <w:footnote w:type="continuationSeparator" w:id="0">
    <w:p w:rsidR="009740F1" w:rsidRDefault="009740F1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D2A"/>
    <w:multiLevelType w:val="multilevel"/>
    <w:tmpl w:val="C806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4C83"/>
    <w:multiLevelType w:val="hybridMultilevel"/>
    <w:tmpl w:val="48CACC84"/>
    <w:lvl w:ilvl="0" w:tplc="71F64D3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511F8"/>
    <w:rsid w:val="00054761"/>
    <w:rsid w:val="00081813"/>
    <w:rsid w:val="00093F3B"/>
    <w:rsid w:val="000A1507"/>
    <w:rsid w:val="000A25C4"/>
    <w:rsid w:val="000D4FB8"/>
    <w:rsid w:val="000F11A0"/>
    <w:rsid w:val="001A0918"/>
    <w:rsid w:val="001E5ABB"/>
    <w:rsid w:val="001F7857"/>
    <w:rsid w:val="00204C52"/>
    <w:rsid w:val="00215975"/>
    <w:rsid w:val="00295EE6"/>
    <w:rsid w:val="002B67DF"/>
    <w:rsid w:val="002B7693"/>
    <w:rsid w:val="002C5729"/>
    <w:rsid w:val="0034082A"/>
    <w:rsid w:val="00350633"/>
    <w:rsid w:val="003D47E7"/>
    <w:rsid w:val="00417B02"/>
    <w:rsid w:val="004459E5"/>
    <w:rsid w:val="00455887"/>
    <w:rsid w:val="00471746"/>
    <w:rsid w:val="004947D0"/>
    <w:rsid w:val="004B5960"/>
    <w:rsid w:val="00507710"/>
    <w:rsid w:val="0051538B"/>
    <w:rsid w:val="00534EF7"/>
    <w:rsid w:val="00567D3B"/>
    <w:rsid w:val="00576C8B"/>
    <w:rsid w:val="005B6954"/>
    <w:rsid w:val="005C1F57"/>
    <w:rsid w:val="006353A8"/>
    <w:rsid w:val="006644E5"/>
    <w:rsid w:val="00680993"/>
    <w:rsid w:val="00717F0A"/>
    <w:rsid w:val="00760087"/>
    <w:rsid w:val="00773F5B"/>
    <w:rsid w:val="00800D10"/>
    <w:rsid w:val="00812F26"/>
    <w:rsid w:val="00815566"/>
    <w:rsid w:val="0088681B"/>
    <w:rsid w:val="008945F4"/>
    <w:rsid w:val="009279F4"/>
    <w:rsid w:val="00936F75"/>
    <w:rsid w:val="00946B64"/>
    <w:rsid w:val="00956E7C"/>
    <w:rsid w:val="00957F44"/>
    <w:rsid w:val="00961E77"/>
    <w:rsid w:val="009740F1"/>
    <w:rsid w:val="009C761B"/>
    <w:rsid w:val="009D3DE1"/>
    <w:rsid w:val="009D7B0E"/>
    <w:rsid w:val="009E12F7"/>
    <w:rsid w:val="00A3268C"/>
    <w:rsid w:val="00A42AB0"/>
    <w:rsid w:val="00A60C5B"/>
    <w:rsid w:val="00AF63F0"/>
    <w:rsid w:val="00B11E91"/>
    <w:rsid w:val="00B44F05"/>
    <w:rsid w:val="00B50F27"/>
    <w:rsid w:val="00B51C96"/>
    <w:rsid w:val="00B83306"/>
    <w:rsid w:val="00BB1746"/>
    <w:rsid w:val="00BB1F33"/>
    <w:rsid w:val="00BC2956"/>
    <w:rsid w:val="00C30AA6"/>
    <w:rsid w:val="00C42098"/>
    <w:rsid w:val="00CA41FB"/>
    <w:rsid w:val="00CB637C"/>
    <w:rsid w:val="00CE4E07"/>
    <w:rsid w:val="00CF5EC6"/>
    <w:rsid w:val="00CF6749"/>
    <w:rsid w:val="00D44EFE"/>
    <w:rsid w:val="00D47497"/>
    <w:rsid w:val="00D5153C"/>
    <w:rsid w:val="00D71C9B"/>
    <w:rsid w:val="00DC2D52"/>
    <w:rsid w:val="00DD2642"/>
    <w:rsid w:val="00E1567D"/>
    <w:rsid w:val="00E52FEA"/>
    <w:rsid w:val="00E7519A"/>
    <w:rsid w:val="00EC4C6F"/>
    <w:rsid w:val="00F024A6"/>
    <w:rsid w:val="00F21921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26C7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paragraph" w:styleId="1">
    <w:name w:val="heading 1"/>
    <w:basedOn w:val="a"/>
    <w:next w:val="a"/>
    <w:link w:val="10"/>
    <w:qFormat/>
    <w:rsid w:val="00D71C9B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semiHidden/>
    <w:unhideWhenUsed/>
    <w:rsid w:val="00CB637C"/>
    <w:rPr>
      <w:color w:val="0000FF"/>
      <w:u w:val="single"/>
    </w:rPr>
  </w:style>
  <w:style w:type="paragraph" w:styleId="af6">
    <w:name w:val="Normal (Web)"/>
    <w:basedOn w:val="a"/>
    <w:uiPriority w:val="99"/>
    <w:rsid w:val="0053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9279F4"/>
    <w:rPr>
      <w:b/>
      <w:bCs/>
    </w:rPr>
  </w:style>
  <w:style w:type="paragraph" w:customStyle="1" w:styleId="docdata">
    <w:name w:val="docdata"/>
    <w:aliases w:val="docy,v5,58656,bqiaagaaeyqcaaagiaiaaank2waabrhi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9E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71C9B"/>
    <w:rPr>
      <w:rFonts w:ascii="Times New Roman Bash" w:eastAsia="Times New Roman" w:hAnsi="Times New Roman Bash" w:cs="Times New Roman"/>
      <w:b/>
      <w:szCs w:val="24"/>
      <w:lang w:val="be-BY"/>
    </w:rPr>
  </w:style>
  <w:style w:type="paragraph" w:customStyle="1" w:styleId="p8">
    <w:name w:val="p8"/>
    <w:basedOn w:val="a"/>
    <w:rsid w:val="00D7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12377;fld=134" TargetMode="External"/><Relationship Id="rId18" Type="http://schemas.openxmlformats.org/officeDocument/2006/relationships/hyperlink" Target="consultantplus://offline/main?base=LAW;n=112377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382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53610;fld=134;dst=100283" TargetMode="External"/><Relationship Id="rId17" Type="http://schemas.openxmlformats.org/officeDocument/2006/relationships/hyperlink" Target="consultantplus://offline/main?base=LAW;n=53610;fld=134;dst=10028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382;fld=134" TargetMode="External"/><Relationship Id="rId20" Type="http://schemas.openxmlformats.org/officeDocument/2006/relationships/hyperlink" Target="consultantplus://offline/main?base=LAW;n=112530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382;fld=134" TargetMode="External"/><Relationship Id="rId24" Type="http://schemas.openxmlformats.org/officeDocument/2006/relationships/hyperlink" Target="consultantplus://offline/main?base=LAW;n=105058;fld=134;dst=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530;fld=134" TargetMode="External"/><Relationship Id="rId23" Type="http://schemas.openxmlformats.org/officeDocument/2006/relationships/hyperlink" Target="consultantplus://offline/main?base=LAW;n=112377;fld=134" TargetMode="External"/><Relationship Id="rId10" Type="http://schemas.openxmlformats.org/officeDocument/2006/relationships/hyperlink" Target="consultantplus://offline/main?base=LAW;n=112530;fld=134" TargetMode="External"/><Relationship Id="rId19" Type="http://schemas.openxmlformats.org/officeDocument/2006/relationships/hyperlink" Target="consultantplus://offline/main?base=LAW;n=105058;fld=134;dst=5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058;fld=134;dst=3" TargetMode="External"/><Relationship Id="rId14" Type="http://schemas.openxmlformats.org/officeDocument/2006/relationships/hyperlink" Target="consultantplus://offline/main?base=LAW;n=105058;fld=134;dst=37" TargetMode="External"/><Relationship Id="rId22" Type="http://schemas.openxmlformats.org/officeDocument/2006/relationships/hyperlink" Target="consultantplus://offline/main?base=LAW;n=53610;fld=134;dst=100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9D63-BE90-42BA-AAAC-19073E38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59</cp:revision>
  <cp:lastPrinted>2021-09-01T06:15:00Z</cp:lastPrinted>
  <dcterms:created xsi:type="dcterms:W3CDTF">2016-07-29T05:33:00Z</dcterms:created>
  <dcterms:modified xsi:type="dcterms:W3CDTF">2021-12-02T09:26:00Z</dcterms:modified>
</cp:coreProperties>
</file>