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B4" w:rsidRDefault="00C6645D" w:rsidP="00C6645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6645D" w:rsidRDefault="00C6645D" w:rsidP="00C6645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докладной записке </w:t>
      </w:r>
    </w:p>
    <w:p w:rsidR="00C6645D" w:rsidRDefault="00C6645D" w:rsidP="00C6645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УФНС России </w:t>
      </w:r>
    </w:p>
    <w:p w:rsidR="00C6645D" w:rsidRDefault="00C6645D" w:rsidP="00C6645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Республике Башкортостан </w:t>
      </w:r>
    </w:p>
    <w:p w:rsidR="00C6645D" w:rsidRDefault="00C6645D" w:rsidP="00C6645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 №___________</w:t>
      </w:r>
    </w:p>
    <w:p w:rsidR="00C6645D" w:rsidRDefault="00C6645D" w:rsidP="00C6645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C6645D" w:rsidRDefault="00C6645D" w:rsidP="00C6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5D">
        <w:rPr>
          <w:rFonts w:ascii="Times New Roman" w:hAnsi="Times New Roman" w:cs="Times New Roman"/>
          <w:b/>
          <w:sz w:val="24"/>
          <w:szCs w:val="24"/>
        </w:rPr>
        <w:t xml:space="preserve">ТОП-10 вопросов налогоплательщиков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6645D">
        <w:rPr>
          <w:rFonts w:ascii="Times New Roman" w:hAnsi="Times New Roman" w:cs="Times New Roman"/>
          <w:b/>
          <w:sz w:val="24"/>
          <w:szCs w:val="24"/>
        </w:rPr>
        <w:t>о новом порядке выдачи квалифицированной электронной подписи</w:t>
      </w:r>
    </w:p>
    <w:p w:rsidR="006361EC" w:rsidRDefault="006361EC" w:rsidP="00C6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1EC" w:rsidRPr="006A32C7" w:rsidRDefault="006361EC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УФНС России по Республике Башкортостан подготовило подборку наиболее часто задаваемых вопросов налогоплательщиков </w:t>
      </w:r>
      <w:r w:rsidR="00C12EE2">
        <w:rPr>
          <w:rFonts w:ascii="Times New Roman" w:hAnsi="Times New Roman" w:cs="Times New Roman"/>
          <w:sz w:val="24"/>
          <w:szCs w:val="24"/>
        </w:rPr>
        <w:t xml:space="preserve">по выдаче </w:t>
      </w:r>
      <w:r w:rsidR="00245425">
        <w:rPr>
          <w:rFonts w:ascii="Times New Roman" w:hAnsi="Times New Roman" w:cs="Times New Roman"/>
          <w:sz w:val="24"/>
          <w:szCs w:val="24"/>
        </w:rPr>
        <w:t xml:space="preserve">с 01.07.2021 </w:t>
      </w:r>
      <w:bookmarkStart w:id="0" w:name="_GoBack"/>
      <w:bookmarkEnd w:id="0"/>
      <w:r w:rsidR="00C12EE2" w:rsidRPr="00C12EE2">
        <w:rPr>
          <w:rFonts w:ascii="Times New Roman" w:hAnsi="Times New Roman" w:cs="Times New Roman"/>
          <w:sz w:val="24"/>
          <w:szCs w:val="24"/>
        </w:rPr>
        <w:t>квалифицированной электронной подписи</w:t>
      </w:r>
      <w:r w:rsidR="00C12EE2">
        <w:rPr>
          <w:rFonts w:ascii="Times New Roman" w:hAnsi="Times New Roman" w:cs="Times New Roman"/>
          <w:sz w:val="24"/>
          <w:szCs w:val="24"/>
        </w:rPr>
        <w:t xml:space="preserve"> </w:t>
      </w:r>
      <w:r w:rsidR="00CA096B">
        <w:rPr>
          <w:rFonts w:ascii="Times New Roman" w:hAnsi="Times New Roman" w:cs="Times New Roman"/>
          <w:sz w:val="24"/>
          <w:szCs w:val="24"/>
        </w:rPr>
        <w:t xml:space="preserve">(КЭП) </w:t>
      </w:r>
      <w:r w:rsidR="00C12EE2">
        <w:rPr>
          <w:rFonts w:ascii="Times New Roman" w:hAnsi="Times New Roman" w:cs="Times New Roman"/>
          <w:sz w:val="24"/>
          <w:szCs w:val="24"/>
        </w:rPr>
        <w:t>налоговыми органами</w:t>
      </w:r>
      <w:r w:rsidRPr="006A32C7">
        <w:rPr>
          <w:rFonts w:ascii="Times New Roman" w:hAnsi="Times New Roman" w:cs="Times New Roman"/>
          <w:sz w:val="24"/>
          <w:szCs w:val="24"/>
        </w:rPr>
        <w:t>.</w:t>
      </w:r>
    </w:p>
    <w:p w:rsidR="006361EC" w:rsidRDefault="006361EC" w:rsidP="0063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E4" w:rsidRPr="008B7EA8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EA8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B7EA8">
        <w:rPr>
          <w:rFonts w:ascii="Times New Roman" w:hAnsi="Times New Roman" w:cs="Times New Roman"/>
          <w:b/>
          <w:sz w:val="24"/>
          <w:szCs w:val="24"/>
        </w:rPr>
        <w:t xml:space="preserve">. Кто сможет, и кто не сможет получить КЭП с 1 июля 2021 года в налоговых органах? </w:t>
      </w:r>
    </w:p>
    <w:p w:rsidR="003558E4" w:rsidRDefault="003558E4" w:rsidP="0035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 1 июля 2021 года получить КЭП смогут юридические лица (как правило, это генеральные директора, которые действуют от лица компании без доверенности), индивидуальные предприниматели и нотариусы.</w:t>
      </w:r>
    </w:p>
    <w:p w:rsidR="003558E4" w:rsidRPr="008B7EA8" w:rsidRDefault="003558E4" w:rsidP="0035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7EA8">
        <w:rPr>
          <w:rFonts w:ascii="Times New Roman" w:hAnsi="Times New Roman" w:cs="Times New Roman"/>
          <w:sz w:val="24"/>
          <w:szCs w:val="24"/>
        </w:rPr>
        <w:t xml:space="preserve">олучить КЭП </w:t>
      </w:r>
      <w:r>
        <w:rPr>
          <w:rFonts w:ascii="Times New Roman" w:hAnsi="Times New Roman" w:cs="Times New Roman"/>
          <w:sz w:val="24"/>
          <w:szCs w:val="24"/>
        </w:rPr>
        <w:t>не смогут:</w:t>
      </w:r>
    </w:p>
    <w:p w:rsidR="003558E4" w:rsidRPr="008B7EA8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EA8">
        <w:rPr>
          <w:rFonts w:ascii="Times New Roman" w:hAnsi="Times New Roman" w:cs="Times New Roman"/>
          <w:sz w:val="24"/>
          <w:szCs w:val="24"/>
        </w:rPr>
        <w:t xml:space="preserve">- кредитные организации, операторы платежных систем,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некредитные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 xml:space="preserve"> финансовые организации и ИП, которые ведут деятельность, предусмотренную ст. 76.1 Федерального закона от 10.07.2002 № 86-ФЗ «О Центральном банке Российской Федерации (Банке России)». Такие субъекты смогут получить КЭП в Удостоверяющем центре ЦБ РФ;</w:t>
      </w:r>
    </w:p>
    <w:p w:rsidR="003558E4" w:rsidRPr="008B7EA8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EA8">
        <w:rPr>
          <w:rFonts w:ascii="Times New Roman" w:hAnsi="Times New Roman" w:cs="Times New Roman"/>
          <w:sz w:val="24"/>
          <w:szCs w:val="24"/>
        </w:rPr>
        <w:t xml:space="preserve">- коммерческие организации, которые получают бюджетные средства, подлежащие казначейскому сопровождению, а также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>, госкомпании, госучреждения и муниципальные учреждения (Постановление Правительства РФ от 10.07.2020 № 1018). Эти субъекты смогут получить КЭП в Удостоверяющем центре Федерального Казначейства;</w:t>
      </w:r>
    </w:p>
    <w:p w:rsidR="003558E4" w:rsidRDefault="003558E4" w:rsidP="00355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EA8">
        <w:rPr>
          <w:rFonts w:ascii="Times New Roman" w:hAnsi="Times New Roman" w:cs="Times New Roman"/>
          <w:sz w:val="24"/>
          <w:szCs w:val="24"/>
        </w:rPr>
        <w:t xml:space="preserve">- граждане и лица, действующие от имени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 xml:space="preserve"> по доверенности. Эти субъекты могут получить КЭП только в коммерческих удостоверяющих центрах после их </w:t>
      </w:r>
      <w:proofErr w:type="spellStart"/>
      <w:r w:rsidRPr="008B7EA8">
        <w:rPr>
          <w:rFonts w:ascii="Times New Roman" w:hAnsi="Times New Roman" w:cs="Times New Roman"/>
          <w:sz w:val="24"/>
          <w:szCs w:val="24"/>
        </w:rPr>
        <w:t>переаккредитации</w:t>
      </w:r>
      <w:proofErr w:type="spellEnd"/>
      <w:r w:rsidRPr="008B7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E4" w:rsidRDefault="003558E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D8" w:rsidRPr="00B04016" w:rsidRDefault="002C5FD8" w:rsidP="002C5F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16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4016">
        <w:rPr>
          <w:rFonts w:ascii="Times New Roman" w:hAnsi="Times New Roman" w:cs="Times New Roman"/>
          <w:b/>
          <w:sz w:val="24"/>
          <w:szCs w:val="24"/>
        </w:rPr>
        <w:t xml:space="preserve">: Что </w:t>
      </w:r>
      <w:r>
        <w:rPr>
          <w:rFonts w:ascii="Times New Roman" w:hAnsi="Times New Roman" w:cs="Times New Roman"/>
          <w:b/>
          <w:sz w:val="24"/>
          <w:szCs w:val="24"/>
        </w:rPr>
        <w:t>необходимо представить в налоговый орган</w:t>
      </w:r>
      <w:r w:rsidRPr="00B04016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получения КЭП</w:t>
      </w:r>
      <w:r w:rsidRPr="00B04016">
        <w:rPr>
          <w:rFonts w:ascii="Times New Roman" w:hAnsi="Times New Roman" w:cs="Times New Roman"/>
          <w:b/>
          <w:sz w:val="24"/>
          <w:szCs w:val="24"/>
        </w:rPr>
        <w:t>?</w:t>
      </w:r>
    </w:p>
    <w:p w:rsidR="002C5FD8" w:rsidRDefault="002C5FD8" w:rsidP="002C5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для получения услуги по выпуску сертификатов ключей проверки электронной подписи заявитель должен представить: 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выдачу КЭП;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СНИЛС;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носитель ключевой информации, сертифицированный ФСТЭК России или ФСБ России</w:t>
      </w:r>
    </w:p>
    <w:p w:rsidR="002C5FD8" w:rsidRDefault="002C5FD8" w:rsidP="002C5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документацию на ключевой носитель информации (сертификат соответствия). </w:t>
      </w:r>
    </w:p>
    <w:p w:rsidR="003558E4" w:rsidRDefault="003558E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75" w:rsidRPr="00F86BD0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BD0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6BD0">
        <w:rPr>
          <w:rFonts w:ascii="Times New Roman" w:hAnsi="Times New Roman" w:cs="Times New Roman"/>
          <w:b/>
          <w:sz w:val="24"/>
          <w:szCs w:val="24"/>
        </w:rPr>
        <w:t>: Где в Республике Башкортостан расположены удостоверяющие центры ФНС России?</w:t>
      </w:r>
    </w:p>
    <w:p w:rsidR="00843575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Функция удостоверяющих центров возложена на территориальные налоговые органы. В Республике Башкортостан каждый территориальный налоговый орган ФНС России по региону осуществляет выдачу</w:t>
      </w:r>
      <w:r w:rsidRPr="00F86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КЭП. Актуальный перечень адресов (ссылка) размещен на сайте ФНС России.</w:t>
      </w:r>
    </w:p>
    <w:p w:rsidR="00843575" w:rsidRDefault="00843575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75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575" w:rsidRPr="00A60CE3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CE3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60CE3">
        <w:rPr>
          <w:rFonts w:ascii="Times New Roman" w:hAnsi="Times New Roman" w:cs="Times New Roman"/>
          <w:b/>
          <w:sz w:val="24"/>
          <w:szCs w:val="24"/>
        </w:rPr>
        <w:t>: В какую инспекцию заявитель должен обратиться для получения КЭП?</w:t>
      </w:r>
    </w:p>
    <w:p w:rsidR="00843575" w:rsidRDefault="00843575" w:rsidP="0084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 рамках предоставления услуги по выдаче КЭП действует принцип экстерриториальности, то есть заявитель может обратиться</w:t>
      </w:r>
      <w:r w:rsidRPr="00A9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любой налоговый орган, независимо от места жительства и места регистрации организации или ИП</w:t>
      </w:r>
      <w:r w:rsidR="002A3C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E4" w:rsidRDefault="003558E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D56" w:rsidRPr="00AC0308" w:rsidRDefault="00160D56" w:rsidP="00160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08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C0308">
        <w:rPr>
          <w:rFonts w:ascii="Times New Roman" w:hAnsi="Times New Roman" w:cs="Times New Roman"/>
          <w:b/>
          <w:sz w:val="24"/>
          <w:szCs w:val="24"/>
        </w:rPr>
        <w:t xml:space="preserve">: В каких случаях применяется КЭП? </w:t>
      </w:r>
    </w:p>
    <w:p w:rsidR="00160D56" w:rsidRDefault="00160D56" w:rsidP="0016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КЭП может использоваться для сдачи отчетности и ведения хозяйственной деятельности в рамках Федерального закона от 06.04.2011 №63-ФЗ «Об электронной подписи».</w:t>
      </w:r>
    </w:p>
    <w:p w:rsidR="00160D56" w:rsidRDefault="00160D56" w:rsidP="00160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E43">
        <w:rPr>
          <w:rFonts w:ascii="Times New Roman" w:hAnsi="Times New Roman" w:cs="Times New Roman"/>
          <w:sz w:val="24"/>
          <w:szCs w:val="24"/>
        </w:rPr>
        <w:t xml:space="preserve">Усиленная квалифицированная электронная подпись </w:t>
      </w:r>
      <w:r>
        <w:rPr>
          <w:rFonts w:ascii="Times New Roman" w:hAnsi="Times New Roman" w:cs="Times New Roman"/>
          <w:sz w:val="24"/>
          <w:szCs w:val="24"/>
        </w:rPr>
        <w:t>применяется</w:t>
      </w:r>
      <w:r w:rsidRPr="00CE2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E2E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0D56" w:rsidRDefault="00160D56" w:rsidP="00160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2E43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2E43">
        <w:rPr>
          <w:rFonts w:ascii="Times New Roman" w:hAnsi="Times New Roman" w:cs="Times New Roman"/>
          <w:sz w:val="24"/>
          <w:szCs w:val="24"/>
        </w:rPr>
        <w:t xml:space="preserve"> с государственными органами и порталами; </w:t>
      </w:r>
    </w:p>
    <w:p w:rsidR="00160D56" w:rsidRDefault="00160D56" w:rsidP="00160D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E43">
        <w:rPr>
          <w:rFonts w:ascii="Times New Roman" w:hAnsi="Times New Roman" w:cs="Times New Roman"/>
          <w:sz w:val="24"/>
          <w:szCs w:val="24"/>
        </w:rPr>
        <w:t>внешне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2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E43">
        <w:rPr>
          <w:rFonts w:ascii="Times New Roman" w:hAnsi="Times New Roman" w:cs="Times New Roman"/>
          <w:sz w:val="24"/>
          <w:szCs w:val="24"/>
        </w:rPr>
        <w:t>документооборот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E2E43">
        <w:rPr>
          <w:rFonts w:ascii="Times New Roman" w:hAnsi="Times New Roman" w:cs="Times New Roman"/>
          <w:sz w:val="24"/>
          <w:szCs w:val="24"/>
        </w:rPr>
        <w:t xml:space="preserve"> с контрагентами, филиалами и т.д.; </w:t>
      </w:r>
    </w:p>
    <w:p w:rsidR="00160D56" w:rsidRDefault="00160D56" w:rsidP="0016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CE2E43">
        <w:rPr>
          <w:rFonts w:ascii="Times New Roman" w:hAnsi="Times New Roman" w:cs="Times New Roman"/>
          <w:sz w:val="24"/>
          <w:szCs w:val="24"/>
        </w:rPr>
        <w:t>удаленной регистрации, перерегистрации и сн</w:t>
      </w:r>
      <w:r>
        <w:rPr>
          <w:rFonts w:ascii="Times New Roman" w:hAnsi="Times New Roman" w:cs="Times New Roman"/>
          <w:sz w:val="24"/>
          <w:szCs w:val="24"/>
        </w:rPr>
        <w:t>ятия с регистрации.</w:t>
      </w:r>
    </w:p>
    <w:p w:rsidR="00843575" w:rsidRDefault="00843575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45D" w:rsidRPr="006361EC" w:rsidRDefault="006361EC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1EC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CA2EC7">
        <w:rPr>
          <w:rFonts w:ascii="Times New Roman" w:hAnsi="Times New Roman" w:cs="Times New Roman"/>
          <w:b/>
          <w:sz w:val="24"/>
          <w:szCs w:val="24"/>
        </w:rPr>
        <w:t>6</w:t>
      </w:r>
      <w:r w:rsidRPr="006361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645D" w:rsidRPr="006361EC">
        <w:rPr>
          <w:rFonts w:ascii="Times New Roman" w:hAnsi="Times New Roman" w:cs="Times New Roman"/>
          <w:b/>
          <w:sz w:val="24"/>
          <w:szCs w:val="24"/>
        </w:rPr>
        <w:t xml:space="preserve">В настоящее время у меня есть </w:t>
      </w:r>
      <w:r w:rsidR="00C364A9" w:rsidRPr="006361EC">
        <w:rPr>
          <w:rFonts w:ascii="Times New Roman" w:hAnsi="Times New Roman" w:cs="Times New Roman"/>
          <w:b/>
          <w:sz w:val="24"/>
          <w:szCs w:val="24"/>
        </w:rPr>
        <w:t xml:space="preserve">квалифицированная электронная </w:t>
      </w:r>
      <w:r w:rsidR="00C6645D" w:rsidRPr="006361EC">
        <w:rPr>
          <w:rFonts w:ascii="Times New Roman" w:hAnsi="Times New Roman" w:cs="Times New Roman"/>
          <w:b/>
          <w:sz w:val="24"/>
          <w:szCs w:val="24"/>
        </w:rPr>
        <w:t>подпись</w:t>
      </w:r>
      <w:r w:rsidR="00C364A9" w:rsidRPr="006361EC">
        <w:rPr>
          <w:rFonts w:ascii="Times New Roman" w:hAnsi="Times New Roman" w:cs="Times New Roman"/>
          <w:b/>
          <w:sz w:val="24"/>
          <w:szCs w:val="24"/>
        </w:rPr>
        <w:t xml:space="preserve"> (КЭП)</w:t>
      </w:r>
      <w:r w:rsidR="00C6645D" w:rsidRPr="006361EC">
        <w:rPr>
          <w:rFonts w:ascii="Times New Roman" w:hAnsi="Times New Roman" w:cs="Times New Roman"/>
          <w:b/>
          <w:sz w:val="24"/>
          <w:szCs w:val="24"/>
        </w:rPr>
        <w:t xml:space="preserve">, выданная коммерческим удостоверяющим центром. Как долго я могу ее использовать? </w:t>
      </w:r>
    </w:p>
    <w:p w:rsidR="00C364A9" w:rsidRDefault="00C6645D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C364A9">
        <w:rPr>
          <w:rFonts w:ascii="Times New Roman" w:hAnsi="Times New Roman" w:cs="Times New Roman"/>
          <w:sz w:val="24"/>
          <w:szCs w:val="24"/>
        </w:rPr>
        <w:t xml:space="preserve">Срок действия КЭП, </w:t>
      </w:r>
      <w:proofErr w:type="gramStart"/>
      <w:r w:rsidR="00C364A9">
        <w:rPr>
          <w:rFonts w:ascii="Times New Roman" w:hAnsi="Times New Roman" w:cs="Times New Roman"/>
          <w:sz w:val="24"/>
          <w:szCs w:val="24"/>
        </w:rPr>
        <w:t>выпущенных</w:t>
      </w:r>
      <w:proofErr w:type="gramEnd"/>
      <w:r w:rsidR="00C364A9">
        <w:rPr>
          <w:rFonts w:ascii="Times New Roman" w:hAnsi="Times New Roman" w:cs="Times New Roman"/>
          <w:sz w:val="24"/>
          <w:szCs w:val="24"/>
        </w:rPr>
        <w:t xml:space="preserve"> коммерческими удостоверяющими центрами, заканчивается 1 января 2022 года. </w:t>
      </w:r>
    </w:p>
    <w:p w:rsidR="00C364A9" w:rsidRDefault="00C364A9" w:rsidP="008B7EA8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2E70" w:rsidRPr="00AC0308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08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C0308">
        <w:rPr>
          <w:rFonts w:ascii="Times New Roman" w:hAnsi="Times New Roman" w:cs="Times New Roman"/>
          <w:b/>
          <w:sz w:val="24"/>
          <w:szCs w:val="24"/>
        </w:rPr>
        <w:t>: Если сертификат электронной подписи получен в рамках «пилотного» проекта, как долго его можно использовать?</w:t>
      </w:r>
    </w:p>
    <w:p w:rsidR="003B2E70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Полученные в рамках «пилотного» выпуска</w:t>
      </w:r>
      <w:r w:rsidRPr="00D82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квалифицированные сертификаты являются легитимными и имеют срок действия 15 месяцев.</w:t>
      </w:r>
    </w:p>
    <w:p w:rsidR="003B2E70" w:rsidRDefault="003B2E70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B44" w:rsidRPr="00B143CE" w:rsidRDefault="00B143CE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CE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3B2E70">
        <w:rPr>
          <w:rFonts w:ascii="Times New Roman" w:hAnsi="Times New Roman" w:cs="Times New Roman"/>
          <w:b/>
          <w:sz w:val="24"/>
          <w:szCs w:val="24"/>
        </w:rPr>
        <w:t>8</w:t>
      </w:r>
      <w:r w:rsidRPr="00B143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64A9" w:rsidRPr="00B143CE">
        <w:rPr>
          <w:rFonts w:ascii="Times New Roman" w:hAnsi="Times New Roman" w:cs="Times New Roman"/>
          <w:b/>
          <w:sz w:val="24"/>
          <w:szCs w:val="24"/>
        </w:rPr>
        <w:t>Изменится ли порядок получения КЭП для физических лиц (граждан)? Где они будут получать</w:t>
      </w:r>
      <w:r w:rsidR="00D00B44" w:rsidRPr="00B143CE">
        <w:rPr>
          <w:rFonts w:ascii="Times New Roman" w:hAnsi="Times New Roman" w:cs="Times New Roman"/>
          <w:b/>
          <w:sz w:val="24"/>
          <w:szCs w:val="24"/>
        </w:rPr>
        <w:t xml:space="preserve"> данную услугу</w:t>
      </w:r>
      <w:r w:rsidR="00C364A9" w:rsidRPr="00B143CE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90A" w:rsidRDefault="00D00B44" w:rsidP="00AC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25290A">
        <w:rPr>
          <w:rFonts w:ascii="Times New Roman" w:hAnsi="Times New Roman" w:cs="Times New Roman"/>
          <w:sz w:val="24"/>
          <w:szCs w:val="24"/>
        </w:rPr>
        <w:t>Порядок получения КЭП для физических лиц (граждан) не меняется</w:t>
      </w:r>
      <w:r w:rsidR="0081020B">
        <w:rPr>
          <w:rFonts w:ascii="Times New Roman" w:hAnsi="Times New Roman" w:cs="Times New Roman"/>
          <w:sz w:val="24"/>
          <w:szCs w:val="24"/>
        </w:rPr>
        <w:t xml:space="preserve"> – </w:t>
      </w:r>
      <w:r w:rsidR="003955F2">
        <w:rPr>
          <w:rFonts w:ascii="Times New Roman" w:hAnsi="Times New Roman" w:cs="Times New Roman"/>
          <w:sz w:val="24"/>
          <w:szCs w:val="24"/>
        </w:rPr>
        <w:t>как и прежде,</w:t>
      </w:r>
      <w:r w:rsidR="0025290A">
        <w:rPr>
          <w:rFonts w:ascii="Times New Roman" w:hAnsi="Times New Roman" w:cs="Times New Roman"/>
          <w:sz w:val="24"/>
          <w:szCs w:val="24"/>
        </w:rPr>
        <w:t xml:space="preserve"> они могут обратиться в коммерческие аккредитованные центры.</w:t>
      </w:r>
    </w:p>
    <w:p w:rsidR="0025290A" w:rsidRDefault="0025290A" w:rsidP="00D00B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2E70" w:rsidRPr="005B16EB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6EB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B16EB">
        <w:rPr>
          <w:rFonts w:ascii="Times New Roman" w:hAnsi="Times New Roman" w:cs="Times New Roman"/>
          <w:b/>
          <w:sz w:val="24"/>
          <w:szCs w:val="24"/>
        </w:rPr>
        <w:t xml:space="preserve">: Где можно приобрести носители ключевой информации и что для этого нужно?          </w:t>
      </w:r>
    </w:p>
    <w:p w:rsidR="003B2E70" w:rsidRPr="005B16EB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5B16EB">
        <w:rPr>
          <w:rFonts w:ascii="Times New Roman" w:hAnsi="Times New Roman" w:cs="Times New Roman"/>
          <w:sz w:val="24"/>
          <w:szCs w:val="24"/>
        </w:rPr>
        <w:t xml:space="preserve">Приобрести такие носители можно у дистрибьюторов производителей и </w:t>
      </w:r>
      <w:proofErr w:type="gramStart"/>
      <w:r w:rsidRPr="005B16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16EB">
        <w:rPr>
          <w:rFonts w:ascii="Times New Roman" w:hAnsi="Times New Roman" w:cs="Times New Roman"/>
          <w:sz w:val="24"/>
          <w:szCs w:val="24"/>
        </w:rPr>
        <w:t xml:space="preserve"> специализированных интернет-магазинах.</w:t>
      </w:r>
    </w:p>
    <w:p w:rsidR="003B2E70" w:rsidRPr="005B16EB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EB">
        <w:rPr>
          <w:rFonts w:ascii="Times New Roman" w:hAnsi="Times New Roman" w:cs="Times New Roman"/>
          <w:sz w:val="24"/>
          <w:szCs w:val="24"/>
        </w:rPr>
        <w:t>Кроме того, можно использовать уже имеющиеся носители при условии их соответствия требованиям.</w:t>
      </w:r>
    </w:p>
    <w:p w:rsidR="003B2E70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EB">
        <w:rPr>
          <w:rFonts w:ascii="Times New Roman" w:hAnsi="Times New Roman" w:cs="Times New Roman"/>
          <w:sz w:val="24"/>
          <w:szCs w:val="24"/>
        </w:rPr>
        <w:t xml:space="preserve">Один ключевой носитель может использоваться для хранения нескольких (до 32 экз.) КЭП и сертификатов к ним, выданных как коммерческими, так и государственными удостоверяющими центрами. </w:t>
      </w:r>
    </w:p>
    <w:p w:rsidR="003B2E70" w:rsidRDefault="003B2E70" w:rsidP="003B2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6BE" w:rsidRPr="00C6467D" w:rsidRDefault="00C6467D" w:rsidP="00C64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67D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3B2E70">
        <w:rPr>
          <w:rFonts w:ascii="Times New Roman" w:hAnsi="Times New Roman" w:cs="Times New Roman"/>
          <w:b/>
          <w:sz w:val="24"/>
          <w:szCs w:val="24"/>
        </w:rPr>
        <w:t>10</w:t>
      </w:r>
      <w:r w:rsidRPr="00C6467D">
        <w:rPr>
          <w:rFonts w:ascii="Times New Roman" w:hAnsi="Times New Roman" w:cs="Times New Roman"/>
          <w:b/>
          <w:sz w:val="24"/>
          <w:szCs w:val="24"/>
        </w:rPr>
        <w:t>: Ку</w:t>
      </w:r>
      <w:r w:rsidR="002736D8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Pr="00C6467D">
        <w:rPr>
          <w:rFonts w:ascii="Times New Roman" w:hAnsi="Times New Roman" w:cs="Times New Roman"/>
          <w:b/>
          <w:sz w:val="24"/>
          <w:szCs w:val="24"/>
        </w:rPr>
        <w:t>обра</w:t>
      </w:r>
      <w:r w:rsidR="002736D8">
        <w:rPr>
          <w:rFonts w:ascii="Times New Roman" w:hAnsi="Times New Roman" w:cs="Times New Roman"/>
          <w:b/>
          <w:sz w:val="24"/>
          <w:szCs w:val="24"/>
        </w:rPr>
        <w:t>щаться</w:t>
      </w:r>
      <w:r w:rsidRPr="00C6467D">
        <w:rPr>
          <w:rFonts w:ascii="Times New Roman" w:hAnsi="Times New Roman" w:cs="Times New Roman"/>
          <w:b/>
          <w:sz w:val="24"/>
          <w:szCs w:val="24"/>
        </w:rPr>
        <w:t xml:space="preserve"> налогоплательщик</w:t>
      </w:r>
      <w:r w:rsidR="002736D8">
        <w:rPr>
          <w:rFonts w:ascii="Times New Roman" w:hAnsi="Times New Roman" w:cs="Times New Roman"/>
          <w:b/>
          <w:sz w:val="24"/>
          <w:szCs w:val="24"/>
        </w:rPr>
        <w:t>у</w:t>
      </w:r>
      <w:r w:rsidRPr="00C6467D">
        <w:rPr>
          <w:rFonts w:ascii="Times New Roman" w:hAnsi="Times New Roman" w:cs="Times New Roman"/>
          <w:b/>
          <w:sz w:val="24"/>
          <w:szCs w:val="24"/>
        </w:rPr>
        <w:t xml:space="preserve"> при возникновении вопросов </w:t>
      </w:r>
      <w:r w:rsidR="002436E8">
        <w:rPr>
          <w:rFonts w:ascii="Times New Roman" w:hAnsi="Times New Roman" w:cs="Times New Roman"/>
          <w:b/>
          <w:sz w:val="24"/>
          <w:szCs w:val="24"/>
        </w:rPr>
        <w:t xml:space="preserve">о получении КЭП и его </w:t>
      </w:r>
      <w:r w:rsidRPr="00C6467D">
        <w:rPr>
          <w:rFonts w:ascii="Times New Roman" w:hAnsi="Times New Roman" w:cs="Times New Roman"/>
          <w:b/>
          <w:sz w:val="24"/>
          <w:szCs w:val="24"/>
        </w:rPr>
        <w:t xml:space="preserve">применению?  </w:t>
      </w:r>
      <w:r w:rsidR="00D826BE" w:rsidRPr="00C646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55E" w:rsidRDefault="00CE555E" w:rsidP="00C6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Пользователи, получившие КЭП в удостоверяющих центрах ФНС России, могут обращаться в Службу технической поддержки</w:t>
      </w:r>
      <w:r w:rsidR="00B049EF">
        <w:rPr>
          <w:rFonts w:ascii="Times New Roman" w:hAnsi="Times New Roman" w:cs="Times New Roman"/>
          <w:sz w:val="24"/>
          <w:szCs w:val="24"/>
        </w:rPr>
        <w:t xml:space="preserve"> (ссылка)</w:t>
      </w:r>
      <w:r>
        <w:rPr>
          <w:rFonts w:ascii="Times New Roman" w:hAnsi="Times New Roman" w:cs="Times New Roman"/>
          <w:sz w:val="24"/>
          <w:szCs w:val="24"/>
        </w:rPr>
        <w:t xml:space="preserve"> или по бесплатному телефону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контакт-центра ФНС России 8-800-222-22-22.  </w:t>
      </w:r>
    </w:p>
    <w:p w:rsidR="00CE555E" w:rsidRDefault="00CE555E" w:rsidP="00D82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16EB" w:rsidRDefault="005B16EB" w:rsidP="005B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AC8" w:rsidRPr="005B16EB" w:rsidRDefault="005B16EB" w:rsidP="005B16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62FA" w:rsidRDefault="00A962FA" w:rsidP="00A9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5D" w:rsidRPr="00A962FA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F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6645D" w:rsidRPr="00A962FA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F7D1A"/>
    <w:rsid w:val="004139D2"/>
    <w:rsid w:val="0042499C"/>
    <w:rsid w:val="00424A7B"/>
    <w:rsid w:val="005B16EB"/>
    <w:rsid w:val="006361EC"/>
    <w:rsid w:val="006907F5"/>
    <w:rsid w:val="007A00A1"/>
    <w:rsid w:val="007A2102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52340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Дмитриевна</dc:creator>
  <cp:keywords/>
  <dc:description/>
  <cp:lastModifiedBy>Лукьянова Елена Дмитриевна</cp:lastModifiedBy>
  <cp:revision>88</cp:revision>
  <dcterms:created xsi:type="dcterms:W3CDTF">2021-05-31T02:42:00Z</dcterms:created>
  <dcterms:modified xsi:type="dcterms:W3CDTF">2021-05-31T10:19:00Z</dcterms:modified>
</cp:coreProperties>
</file>