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3440FC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3440FC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440FC">
        <w:rPr>
          <w:rFonts w:ascii="Times New Roman" w:hAnsi="Times New Roman" w:cs="Times New Roman"/>
          <w:sz w:val="24"/>
          <w:szCs w:val="24"/>
        </w:rPr>
        <w:t>2635,2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440FC">
        <w:rPr>
          <w:rFonts w:ascii="Times New Roman" w:hAnsi="Times New Roman" w:cs="Times New Roman"/>
          <w:sz w:val="24"/>
          <w:szCs w:val="24"/>
        </w:rPr>
        <w:t>80,63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3,3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30,5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4734D4">
        <w:rPr>
          <w:rFonts w:ascii="Times New Roman" w:hAnsi="Times New Roman" w:cs="Times New Roman"/>
          <w:sz w:val="24"/>
          <w:szCs w:val="24"/>
        </w:rPr>
        <w:t>9,5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</w:t>
      </w:r>
      <w:r w:rsidR="004734D4">
        <w:rPr>
          <w:rFonts w:ascii="Times New Roman" w:hAnsi="Times New Roman" w:cs="Times New Roman"/>
          <w:sz w:val="24"/>
          <w:szCs w:val="24"/>
        </w:rPr>
        <w:t>7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-18,0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5</w:t>
      </w:r>
      <w:r w:rsidR="00A753E6">
        <w:rPr>
          <w:rFonts w:ascii="Times New Roman" w:hAnsi="Times New Roman" w:cs="Times New Roman"/>
          <w:sz w:val="24"/>
          <w:szCs w:val="24"/>
        </w:rPr>
        <w:t>7</w:t>
      </w:r>
      <w:r w:rsidR="004A1934">
        <w:rPr>
          <w:rFonts w:ascii="Times New Roman" w:hAnsi="Times New Roman" w:cs="Times New Roman"/>
          <w:sz w:val="24"/>
          <w:szCs w:val="24"/>
        </w:rPr>
        <w:t>,5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3440FC">
        <w:rPr>
          <w:rFonts w:ascii="Times New Roman" w:hAnsi="Times New Roman" w:cs="Times New Roman"/>
          <w:sz w:val="24"/>
          <w:szCs w:val="24"/>
        </w:rPr>
        <w:t>32,1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14,75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440FC">
        <w:rPr>
          <w:rFonts w:ascii="Times New Roman" w:hAnsi="Times New Roman" w:cs="Times New Roman"/>
          <w:sz w:val="24"/>
          <w:szCs w:val="24"/>
        </w:rPr>
        <w:t>2565,1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57,52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3440FC">
        <w:rPr>
          <w:rFonts w:ascii="Times New Roman" w:hAnsi="Times New Roman" w:cs="Times New Roman"/>
          <w:sz w:val="24"/>
          <w:szCs w:val="24"/>
        </w:rPr>
        <w:t>10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2020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октября</w:t>
      </w:r>
      <w:r w:rsidR="006A394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440FC">
        <w:rPr>
          <w:rFonts w:ascii="Times New Roman" w:hAnsi="Times New Roman" w:cs="Times New Roman"/>
          <w:sz w:val="24"/>
          <w:szCs w:val="24"/>
        </w:rPr>
        <w:t>2411,2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440FC">
        <w:rPr>
          <w:rFonts w:ascii="Times New Roman" w:hAnsi="Times New Roman" w:cs="Times New Roman"/>
          <w:sz w:val="24"/>
          <w:szCs w:val="24"/>
        </w:rPr>
        <w:t>71,52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-291,7 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уб. что составляет- 74,80%, благоустройство составляет-</w:t>
      </w:r>
      <w:r w:rsidR="003440FC">
        <w:rPr>
          <w:rFonts w:ascii="Times New Roman" w:hAnsi="Times New Roman" w:cs="Times New Roman"/>
          <w:sz w:val="24"/>
          <w:szCs w:val="24"/>
        </w:rPr>
        <w:t>312,1</w:t>
      </w:r>
      <w:r w:rsidR="00A753E6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3440FC">
        <w:rPr>
          <w:rFonts w:ascii="Times New Roman" w:hAnsi="Times New Roman" w:cs="Times New Roman"/>
          <w:sz w:val="24"/>
          <w:szCs w:val="24"/>
        </w:rPr>
        <w:t>69,36</w:t>
      </w:r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3440FC">
        <w:rPr>
          <w:rFonts w:ascii="Times New Roman" w:hAnsi="Times New Roman" w:cs="Times New Roman"/>
          <w:sz w:val="24"/>
          <w:szCs w:val="24"/>
        </w:rPr>
        <w:t>266,0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3440FC">
        <w:rPr>
          <w:rFonts w:ascii="Times New Roman" w:hAnsi="Times New Roman" w:cs="Times New Roman"/>
          <w:sz w:val="24"/>
          <w:szCs w:val="24"/>
        </w:rPr>
        <w:t>83,05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25</cp:revision>
  <cp:lastPrinted>2019-06-13T04:02:00Z</cp:lastPrinted>
  <dcterms:created xsi:type="dcterms:W3CDTF">2020-05-14T03:53:00Z</dcterms:created>
  <dcterms:modified xsi:type="dcterms:W3CDTF">2020-10-14T11:07:00Z</dcterms:modified>
</cp:coreProperties>
</file>