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9" w:rsidRPr="008D7692" w:rsidRDefault="000D3DE9" w:rsidP="008D7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92">
        <w:rPr>
          <w:rFonts w:ascii="Times New Roman" w:hAnsi="Times New Roman" w:cs="Times New Roman"/>
          <w:b/>
          <w:sz w:val="28"/>
          <w:szCs w:val="28"/>
        </w:rPr>
        <w:t>Прокуратура разъясняет: ответственность за употребление наркотических средств</w:t>
      </w:r>
      <w:bookmarkStart w:id="0" w:name="_GoBack"/>
      <w:bookmarkEnd w:id="0"/>
    </w:p>
    <w:p w:rsidR="000D3DE9" w:rsidRPr="008D7692" w:rsidRDefault="000D3DE9" w:rsidP="008D7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Непосредственно за употребление наркотических средств уголовной ответственности не предусмотрено.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Необходимо различать применение (употребление) наркотических сре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>оответствии с законодательством по медицинским показаниям и незаконное употребление наркотических средств. В случае употребления наркотических средств без назначения врача, виновное лицо может быть привлечено к административной ответственности.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 xml:space="preserve">В то же время факт приобретения и хранения наркотического средства с целью личного потребления может 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повлечь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 xml:space="preserve"> в том числе и уголовную ответственность. За незаконные приобретение, хранение, перевозку, изготовление, переработку без цели сбыта наркотических средств или психотропных веществ судом может быть назначено наказание в виде лишения свободы от двух до пятнадцати лет со штрафом в зависимости от количества наркотика. Как дополнительный вид наказания суд может обязать пройти лечение от наркомании. Однако лицо, совершившее предусмотренное преступление,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указанных средств,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Изъятие наркотических сре</w:t>
      </w:r>
      <w:proofErr w:type="gramStart"/>
      <w:r w:rsidRPr="000D3D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3DE9">
        <w:rPr>
          <w:rFonts w:ascii="Times New Roman" w:hAnsi="Times New Roman" w:cs="Times New Roman"/>
          <w:sz w:val="28"/>
          <w:szCs w:val="28"/>
        </w:rPr>
        <w:t>и задержании лица, либо при обыске не может признаваться добровольной сдачей.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Например, по мнению многих молодых людей, употребление наркотического средства гашиш, не причиняет никакого вреда, что влияет на его распространенность в молодежной среде. Так как употребление любого наркотического средства наносит определенный вред здоровью человека. Уже 2 грамма гашиша образуют крупный размер, что влечет за собой уголовную ответственность даже в случае приобретения и хранения без цели его сбыта, то есть для личного использования.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 xml:space="preserve">С информацией о фактах сбыта или содержания притонов можно обратиться в дежурную часть ОМВД России по </w:t>
      </w:r>
      <w:r>
        <w:rPr>
          <w:rFonts w:ascii="Times New Roman" w:hAnsi="Times New Roman" w:cs="Times New Roman"/>
          <w:sz w:val="28"/>
          <w:szCs w:val="28"/>
        </w:rPr>
        <w:br/>
        <w:t xml:space="preserve">Баймакскому </w:t>
      </w:r>
      <w:r w:rsidRPr="000D3DE9">
        <w:rPr>
          <w:rFonts w:ascii="Times New Roman" w:hAnsi="Times New Roman" w:cs="Times New Roman"/>
          <w:sz w:val="28"/>
          <w:szCs w:val="28"/>
        </w:rPr>
        <w:t xml:space="preserve">району по телефону </w:t>
      </w:r>
      <w:r>
        <w:rPr>
          <w:rFonts w:ascii="Times New Roman" w:hAnsi="Times New Roman" w:cs="Times New Roman"/>
          <w:sz w:val="28"/>
          <w:szCs w:val="28"/>
        </w:rPr>
        <w:t>2-16-54</w:t>
      </w:r>
      <w:r w:rsidRPr="000D3DE9"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>
        <w:rPr>
          <w:rFonts w:ascii="Times New Roman" w:hAnsi="Times New Roman" w:cs="Times New Roman"/>
          <w:sz w:val="28"/>
          <w:szCs w:val="28"/>
        </w:rPr>
        <w:t>Баймакского</w:t>
      </w:r>
      <w:r w:rsidRPr="000D3DE9">
        <w:rPr>
          <w:rFonts w:ascii="Times New Roman" w:hAnsi="Times New Roman" w:cs="Times New Roman"/>
          <w:sz w:val="28"/>
          <w:szCs w:val="28"/>
        </w:rPr>
        <w:t xml:space="preserve"> района по телефону: </w:t>
      </w:r>
      <w:r>
        <w:rPr>
          <w:rFonts w:ascii="Times New Roman" w:hAnsi="Times New Roman" w:cs="Times New Roman"/>
          <w:sz w:val="28"/>
          <w:szCs w:val="28"/>
        </w:rPr>
        <w:t>3-16-49</w:t>
      </w:r>
      <w:r w:rsidRPr="000D3DE9">
        <w:rPr>
          <w:rFonts w:ascii="Times New Roman" w:hAnsi="Times New Roman" w:cs="Times New Roman"/>
          <w:sz w:val="28"/>
          <w:szCs w:val="28"/>
        </w:rPr>
        <w:t>, в т.ч. анонимно.</w:t>
      </w:r>
    </w:p>
    <w:p w:rsidR="00430265" w:rsidRPr="000D3DE9" w:rsidRDefault="008D7692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265" w:rsidRPr="000D3DE9" w:rsidSect="00E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13BE"/>
    <w:rsid w:val="000613BE"/>
    <w:rsid w:val="000D3DE9"/>
    <w:rsid w:val="008D7692"/>
    <w:rsid w:val="00DA3689"/>
    <w:rsid w:val="00DB1DF0"/>
    <w:rsid w:val="00E2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2018-03-16T02:15:00Z</dcterms:created>
  <dcterms:modified xsi:type="dcterms:W3CDTF">2018-03-22T04:53:00Z</dcterms:modified>
</cp:coreProperties>
</file>