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57" w:rsidRDefault="00580FF9" w:rsidP="00B302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Изменения законодательства о муниципальной службы </w:t>
      </w:r>
      <w:proofErr w:type="gramEnd"/>
    </w:p>
    <w:p w:rsidR="00580FF9" w:rsidRPr="00B30257" w:rsidRDefault="00580FF9" w:rsidP="00B302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2A78" w:rsidRPr="006A2A78" w:rsidRDefault="00580FF9" w:rsidP="00580F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01.05.2017</w:t>
      </w:r>
      <w:r w:rsidR="006A2A78" w:rsidRPr="006A2A78">
        <w:rPr>
          <w:rFonts w:ascii="Times New Roman" w:hAnsi="Times New Roman" w:cs="Times New Roman"/>
          <w:sz w:val="28"/>
          <w:szCs w:val="28"/>
        </w:rPr>
        <w:t xml:space="preserve"> принят Федеральный закон № 90-ФЗ «О внесении изменений в статью 21 Федерального закона «О муниципальной службе в Российской Федерации», </w:t>
      </w:r>
      <w:r w:rsidR="009D4C0E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6A2A78" w:rsidRPr="006A2A78">
        <w:rPr>
          <w:rFonts w:ascii="Times New Roman" w:hAnsi="Times New Roman" w:cs="Times New Roman"/>
          <w:sz w:val="28"/>
          <w:szCs w:val="28"/>
        </w:rPr>
        <w:t>по-новому регламентированы правоотношения, связанные с предоставлением отпусков муниципальным служащим.</w:t>
      </w:r>
    </w:p>
    <w:p w:rsidR="006A2A78" w:rsidRPr="006A2A78" w:rsidRDefault="006A2A78" w:rsidP="00580F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A78">
        <w:rPr>
          <w:rFonts w:ascii="Times New Roman" w:hAnsi="Times New Roman" w:cs="Times New Roman"/>
          <w:sz w:val="28"/>
          <w:szCs w:val="28"/>
        </w:rPr>
        <w:t>В частности, установлено, что ежегодный основной оплачиваемый отпуск предоставляется муниципальному служащему продолжительностью 30 календарных дней.</w:t>
      </w:r>
    </w:p>
    <w:p w:rsidR="006A2A78" w:rsidRPr="006A2A78" w:rsidRDefault="006A2A78" w:rsidP="00580F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A78">
        <w:rPr>
          <w:rFonts w:ascii="Times New Roman" w:hAnsi="Times New Roman" w:cs="Times New Roman"/>
          <w:sz w:val="28"/>
          <w:szCs w:val="28"/>
        </w:rPr>
        <w:t>Исключены нормы, предусматривавшие ранее возможность установления законами субъектов Российской Федерации ежегодного основного оплачиваемого отпуска большей продолжительности для муниципальных служащих, замещающих должности муниципальной службы отдельных групп должностей муниципальной службы.</w:t>
      </w:r>
    </w:p>
    <w:p w:rsidR="006A2A78" w:rsidRPr="006A2A78" w:rsidRDefault="009D4C0E" w:rsidP="00580F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A2A78">
        <w:rPr>
          <w:rFonts w:ascii="Times New Roman" w:hAnsi="Times New Roman" w:cs="Times New Roman"/>
          <w:sz w:val="28"/>
          <w:szCs w:val="28"/>
        </w:rPr>
        <w:t>аксимальная продолжительность ежегодного дополнительного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A78">
        <w:rPr>
          <w:rFonts w:ascii="Times New Roman" w:hAnsi="Times New Roman" w:cs="Times New Roman"/>
          <w:sz w:val="28"/>
          <w:szCs w:val="28"/>
        </w:rPr>
        <w:t xml:space="preserve"> предоставляемого муниципальному служащему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, сокращена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A2A78" w:rsidRPr="006A2A78">
        <w:rPr>
          <w:rFonts w:ascii="Times New Roman" w:hAnsi="Times New Roman" w:cs="Times New Roman"/>
          <w:sz w:val="28"/>
          <w:szCs w:val="28"/>
        </w:rPr>
        <w:t xml:space="preserve"> 15 до 10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A78" w:rsidRPr="006A2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A78" w:rsidRPr="006A2A78" w:rsidRDefault="006A2A78" w:rsidP="00580F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A78">
        <w:rPr>
          <w:rFonts w:ascii="Times New Roman" w:hAnsi="Times New Roman" w:cs="Times New Roman"/>
          <w:sz w:val="28"/>
          <w:szCs w:val="28"/>
        </w:rPr>
        <w:t>Муниципальные служащие, для которых установлен ненормированный служебный день, получили право на предоставление ежегодного дополнительного оплачиваемого отпуска продолжительностью три календарных дня.</w:t>
      </w:r>
    </w:p>
    <w:p w:rsidR="006A2A78" w:rsidRDefault="006A2A78" w:rsidP="00580F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A78">
        <w:rPr>
          <w:rFonts w:ascii="Times New Roman" w:hAnsi="Times New Roman" w:cs="Times New Roman"/>
          <w:sz w:val="28"/>
          <w:szCs w:val="28"/>
        </w:rPr>
        <w:t>При этом</w:t>
      </w:r>
      <w:r w:rsidR="009D4C0E">
        <w:rPr>
          <w:rFonts w:ascii="Times New Roman" w:hAnsi="Times New Roman" w:cs="Times New Roman"/>
          <w:sz w:val="28"/>
          <w:szCs w:val="28"/>
        </w:rPr>
        <w:t>, названным законом</w:t>
      </w:r>
      <w:r w:rsidRPr="006A2A78">
        <w:rPr>
          <w:rFonts w:ascii="Times New Roman" w:hAnsi="Times New Roman" w:cs="Times New Roman"/>
          <w:sz w:val="28"/>
          <w:szCs w:val="28"/>
        </w:rPr>
        <w:t xml:space="preserve"> предусмотрено сохранение для муниципальных служащих, имеющих на день вступления в его силу неиспользованных ежегодных оплачиваемых отпусков или части этих отпусков, права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  <w:r w:rsidR="0025232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523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52329">
        <w:rPr>
          <w:rFonts w:ascii="Times New Roman" w:hAnsi="Times New Roman" w:cs="Times New Roman"/>
          <w:sz w:val="28"/>
          <w:szCs w:val="28"/>
        </w:rPr>
        <w:t>Кроме того, предусмотрено исчисление</w:t>
      </w:r>
      <w:r w:rsidRPr="006A2A78">
        <w:rPr>
          <w:rFonts w:ascii="Times New Roman" w:hAnsi="Times New Roman" w:cs="Times New Roman"/>
          <w:sz w:val="28"/>
          <w:szCs w:val="28"/>
        </w:rPr>
        <w:t xml:space="preserve"> в соответствии с новыми требованиями продолжительност</w:t>
      </w:r>
      <w:r w:rsidR="00252329">
        <w:rPr>
          <w:rFonts w:ascii="Times New Roman" w:hAnsi="Times New Roman" w:cs="Times New Roman"/>
          <w:sz w:val="28"/>
          <w:szCs w:val="28"/>
        </w:rPr>
        <w:t>и</w:t>
      </w:r>
      <w:r w:rsidRPr="006A2A78">
        <w:rPr>
          <w:rFonts w:ascii="Times New Roman" w:hAnsi="Times New Roman" w:cs="Times New Roman"/>
          <w:sz w:val="28"/>
          <w:szCs w:val="28"/>
        </w:rPr>
        <w:t xml:space="preserve"> ежегодных оплачиваемых отпусков, предоставляемых муниципальным служащим, замещающим должности муниципальной службы на день вступления в силу настоящего Федерального закона, начиная с их нового служебного года.</w:t>
      </w:r>
    </w:p>
    <w:p w:rsidR="00252329" w:rsidRPr="006A2A78" w:rsidRDefault="00252329" w:rsidP="00580F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законодательства вступили в законную силу 12.05.2017.</w:t>
      </w:r>
    </w:p>
    <w:p w:rsidR="009A6EFB" w:rsidRDefault="009A6EFB" w:rsidP="00580F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6EFB" w:rsidRPr="00023A4A" w:rsidRDefault="00252329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 w:rsidR="009A6EFB">
        <w:rPr>
          <w:rFonts w:ascii="Times New Roman" w:hAnsi="Times New Roman" w:cs="Times New Roman"/>
          <w:sz w:val="28"/>
          <w:szCs w:val="28"/>
        </w:rPr>
        <w:t xml:space="preserve">Баймакского района </w:t>
      </w:r>
      <w:r w:rsidR="00023A4A"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023A4A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023A4A"/>
    <w:rsid w:val="0015772A"/>
    <w:rsid w:val="001832E8"/>
    <w:rsid w:val="001B7CCC"/>
    <w:rsid w:val="001F78D2"/>
    <w:rsid w:val="00252329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80FF9"/>
    <w:rsid w:val="0059004D"/>
    <w:rsid w:val="005A7C06"/>
    <w:rsid w:val="005D5787"/>
    <w:rsid w:val="0066219D"/>
    <w:rsid w:val="006A2A78"/>
    <w:rsid w:val="006B6CF3"/>
    <w:rsid w:val="006C07D9"/>
    <w:rsid w:val="00707FE1"/>
    <w:rsid w:val="00714346"/>
    <w:rsid w:val="007152BE"/>
    <w:rsid w:val="0077055A"/>
    <w:rsid w:val="007D108D"/>
    <w:rsid w:val="007F1B2A"/>
    <w:rsid w:val="00823A3E"/>
    <w:rsid w:val="00835C2B"/>
    <w:rsid w:val="00860764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9D4C0E"/>
    <w:rsid w:val="00A11A88"/>
    <w:rsid w:val="00AE760D"/>
    <w:rsid w:val="00B102AB"/>
    <w:rsid w:val="00B11EC0"/>
    <w:rsid w:val="00B13A54"/>
    <w:rsid w:val="00B241E9"/>
    <w:rsid w:val="00B30257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2017-05-26T07:27:00Z</dcterms:created>
  <dcterms:modified xsi:type="dcterms:W3CDTF">2017-05-26T07:27:00Z</dcterms:modified>
</cp:coreProperties>
</file>