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F666A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88634D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88634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534743686" r:id="rId6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14A3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</w:p>
    <w:p w:rsidR="00EF14A3" w:rsidRDefault="00EF14A3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 ?АРАР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37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  РЕШЕНИЕ</w:t>
      </w:r>
    </w:p>
    <w:p w:rsidR="00EF14A3" w:rsidRDefault="000A6FF5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07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сентябрь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2016 </w:t>
      </w:r>
      <w:proofErr w:type="spellStart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йыл</w:t>
      </w:r>
      <w:proofErr w:type="spellEnd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«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07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сентября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2016 год</w:t>
      </w:r>
    </w:p>
    <w:p w:rsidR="00EF14A3" w:rsidRPr="00EF14A3" w:rsidRDefault="00EF14A3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F14A3" w:rsidRPr="00070555" w:rsidRDefault="00DE04C6" w:rsidP="00EF14A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</w:t>
      </w:r>
      <w:r w:rsidR="00EF14A3" w:rsidRPr="00070555">
        <w:rPr>
          <w:rFonts w:ascii="Times New Roman" w:hAnsi="Times New Roman" w:cs="Times New Roman"/>
          <w:b/>
        </w:rPr>
        <w:t>О задачах  и  о ходе  по подготовке и   проведению избирательной кампании по выборам депутатов в Государственную Думу Федерального Собрания Российской Федерации 18 сентября 2016 года</w:t>
      </w:r>
    </w:p>
    <w:p w:rsidR="00EF14A3" w:rsidRPr="00070555" w:rsidRDefault="00EF14A3" w:rsidP="00EF14A3">
      <w:pPr>
        <w:ind w:firstLine="708"/>
        <w:jc w:val="both"/>
        <w:rPr>
          <w:rFonts w:ascii="Times New Roman" w:hAnsi="Times New Roman" w:cs="Times New Roman"/>
        </w:rPr>
      </w:pPr>
      <w:r w:rsidRPr="00070555">
        <w:rPr>
          <w:rFonts w:ascii="Times New Roman" w:hAnsi="Times New Roman" w:cs="Times New Roman"/>
        </w:rPr>
        <w:t xml:space="preserve">Заслушав информацию главы сельского поселения Яратовский сельсовет МР Баймакский район Республики Башкортостан </w:t>
      </w:r>
      <w:proofErr w:type="spellStart"/>
      <w:r w:rsidRPr="00070555">
        <w:rPr>
          <w:rFonts w:ascii="Times New Roman" w:hAnsi="Times New Roman" w:cs="Times New Roman"/>
        </w:rPr>
        <w:t>Янбердина</w:t>
      </w:r>
      <w:proofErr w:type="spellEnd"/>
      <w:r w:rsidRPr="00070555">
        <w:rPr>
          <w:rFonts w:ascii="Times New Roman" w:hAnsi="Times New Roman" w:cs="Times New Roman"/>
        </w:rPr>
        <w:t xml:space="preserve"> </w:t>
      </w:r>
      <w:proofErr w:type="spellStart"/>
      <w:r w:rsidRPr="00070555">
        <w:rPr>
          <w:rFonts w:ascii="Times New Roman" w:hAnsi="Times New Roman" w:cs="Times New Roman"/>
        </w:rPr>
        <w:t>Ильгиза</w:t>
      </w:r>
      <w:proofErr w:type="spellEnd"/>
      <w:r w:rsidRPr="00070555">
        <w:rPr>
          <w:rFonts w:ascii="Times New Roman" w:hAnsi="Times New Roman" w:cs="Times New Roman"/>
        </w:rPr>
        <w:t xml:space="preserve"> </w:t>
      </w:r>
      <w:proofErr w:type="spellStart"/>
      <w:r w:rsidRPr="00070555">
        <w:rPr>
          <w:rFonts w:ascii="Times New Roman" w:hAnsi="Times New Roman" w:cs="Times New Roman"/>
        </w:rPr>
        <w:t>Галимнуровича</w:t>
      </w:r>
      <w:proofErr w:type="spellEnd"/>
      <w:r w:rsidRPr="00070555">
        <w:rPr>
          <w:rFonts w:ascii="Times New Roman" w:hAnsi="Times New Roman" w:cs="Times New Roman"/>
        </w:rPr>
        <w:t>,</w:t>
      </w:r>
      <w:r w:rsidR="00163BCB">
        <w:rPr>
          <w:rFonts w:ascii="Times New Roman" w:hAnsi="Times New Roman" w:cs="Times New Roman"/>
        </w:rPr>
        <w:t xml:space="preserve"> </w:t>
      </w:r>
      <w:r w:rsidRPr="00070555">
        <w:rPr>
          <w:rFonts w:ascii="Times New Roman" w:hAnsi="Times New Roman" w:cs="Times New Roman"/>
        </w:rPr>
        <w:t xml:space="preserve">Председателя УИК №1016 </w:t>
      </w:r>
      <w:proofErr w:type="spellStart"/>
      <w:r w:rsidRPr="00070555">
        <w:rPr>
          <w:rFonts w:ascii="Times New Roman" w:hAnsi="Times New Roman" w:cs="Times New Roman"/>
        </w:rPr>
        <w:t>Юлдашбаеву</w:t>
      </w:r>
      <w:proofErr w:type="spellEnd"/>
      <w:r w:rsidRPr="00070555">
        <w:rPr>
          <w:rFonts w:ascii="Times New Roman" w:hAnsi="Times New Roman" w:cs="Times New Roman"/>
        </w:rPr>
        <w:t xml:space="preserve"> </w:t>
      </w:r>
      <w:proofErr w:type="spellStart"/>
      <w:r w:rsidRPr="00070555">
        <w:rPr>
          <w:rFonts w:ascii="Times New Roman" w:hAnsi="Times New Roman" w:cs="Times New Roman"/>
        </w:rPr>
        <w:t>Миляушу</w:t>
      </w:r>
      <w:proofErr w:type="spellEnd"/>
      <w:r w:rsidRPr="00070555">
        <w:rPr>
          <w:rFonts w:ascii="Times New Roman" w:hAnsi="Times New Roman" w:cs="Times New Roman"/>
        </w:rPr>
        <w:t xml:space="preserve"> </w:t>
      </w:r>
      <w:proofErr w:type="spellStart"/>
      <w:r w:rsidRPr="00070555">
        <w:rPr>
          <w:rFonts w:ascii="Times New Roman" w:hAnsi="Times New Roman" w:cs="Times New Roman"/>
        </w:rPr>
        <w:t>Азаматовну</w:t>
      </w:r>
      <w:proofErr w:type="spellEnd"/>
      <w:r w:rsidRPr="00070555">
        <w:rPr>
          <w:rFonts w:ascii="Times New Roman" w:hAnsi="Times New Roman" w:cs="Times New Roman"/>
        </w:rPr>
        <w:t xml:space="preserve"> С</w:t>
      </w:r>
      <w:r w:rsidR="00070555" w:rsidRPr="00070555">
        <w:rPr>
          <w:rFonts w:ascii="Times New Roman" w:hAnsi="Times New Roman" w:cs="Times New Roman"/>
        </w:rPr>
        <w:t>о</w:t>
      </w:r>
      <w:r w:rsidRPr="00070555">
        <w:rPr>
          <w:rFonts w:ascii="Times New Roman" w:hAnsi="Times New Roman" w:cs="Times New Roman"/>
        </w:rPr>
        <w:t>вет сельского поселения Яратовский сельсовет МР Баймакский район Республики Башкортостан</w:t>
      </w:r>
    </w:p>
    <w:p w:rsidR="00EF14A3" w:rsidRPr="00070555" w:rsidRDefault="00EF14A3" w:rsidP="00EF14A3">
      <w:pPr>
        <w:jc w:val="center"/>
        <w:rPr>
          <w:rFonts w:ascii="Times New Roman" w:hAnsi="Times New Roman" w:cs="Times New Roman"/>
        </w:rPr>
      </w:pPr>
      <w:r w:rsidRPr="00070555">
        <w:rPr>
          <w:rFonts w:ascii="Times New Roman" w:hAnsi="Times New Roman" w:cs="Times New Roman"/>
        </w:rPr>
        <w:t>РЕШИЛ:</w:t>
      </w:r>
    </w:p>
    <w:p w:rsidR="00EF14A3" w:rsidRPr="00070555" w:rsidRDefault="00EF14A3" w:rsidP="00070555">
      <w:pPr>
        <w:ind w:firstLine="708"/>
        <w:jc w:val="both"/>
        <w:rPr>
          <w:rFonts w:ascii="Times New Roman" w:hAnsi="Times New Roman" w:cs="Times New Roman"/>
        </w:rPr>
      </w:pPr>
      <w:r w:rsidRPr="00070555">
        <w:rPr>
          <w:rFonts w:ascii="Times New Roman" w:hAnsi="Times New Roman" w:cs="Times New Roman"/>
        </w:rPr>
        <w:t xml:space="preserve">1. Информацию </w:t>
      </w:r>
      <w:r w:rsidR="00070555" w:rsidRPr="00070555">
        <w:rPr>
          <w:rFonts w:ascii="Times New Roman" w:hAnsi="Times New Roman" w:cs="Times New Roman"/>
        </w:rPr>
        <w:t xml:space="preserve">главы сельского поселения Яратовский сельсовет МР Баймакский район Республики Башкортостан </w:t>
      </w:r>
      <w:proofErr w:type="spellStart"/>
      <w:r w:rsidR="00070555" w:rsidRPr="00070555">
        <w:rPr>
          <w:rFonts w:ascii="Times New Roman" w:hAnsi="Times New Roman" w:cs="Times New Roman"/>
        </w:rPr>
        <w:t>Янбердина</w:t>
      </w:r>
      <w:proofErr w:type="spellEnd"/>
      <w:r w:rsidR="00070555" w:rsidRPr="00070555">
        <w:rPr>
          <w:rFonts w:ascii="Times New Roman" w:hAnsi="Times New Roman" w:cs="Times New Roman"/>
        </w:rPr>
        <w:t xml:space="preserve"> </w:t>
      </w:r>
      <w:proofErr w:type="spellStart"/>
      <w:r w:rsidR="00070555" w:rsidRPr="00070555">
        <w:rPr>
          <w:rFonts w:ascii="Times New Roman" w:hAnsi="Times New Roman" w:cs="Times New Roman"/>
        </w:rPr>
        <w:t>Ильгиза</w:t>
      </w:r>
      <w:proofErr w:type="spellEnd"/>
      <w:r w:rsidR="00070555" w:rsidRPr="00070555">
        <w:rPr>
          <w:rFonts w:ascii="Times New Roman" w:hAnsi="Times New Roman" w:cs="Times New Roman"/>
        </w:rPr>
        <w:t xml:space="preserve"> </w:t>
      </w:r>
      <w:proofErr w:type="spellStart"/>
      <w:r w:rsidR="00070555" w:rsidRPr="00070555">
        <w:rPr>
          <w:rFonts w:ascii="Times New Roman" w:hAnsi="Times New Roman" w:cs="Times New Roman"/>
        </w:rPr>
        <w:t>Галимнуровича</w:t>
      </w:r>
      <w:proofErr w:type="spellEnd"/>
      <w:r w:rsidR="00070555" w:rsidRPr="00070555">
        <w:rPr>
          <w:rFonts w:ascii="Times New Roman" w:hAnsi="Times New Roman" w:cs="Times New Roman"/>
        </w:rPr>
        <w:t xml:space="preserve">, Председателя УИК №1016 </w:t>
      </w:r>
      <w:proofErr w:type="spellStart"/>
      <w:r w:rsidR="00070555" w:rsidRPr="00070555">
        <w:rPr>
          <w:rFonts w:ascii="Times New Roman" w:hAnsi="Times New Roman" w:cs="Times New Roman"/>
        </w:rPr>
        <w:t>Юлдашбаевой</w:t>
      </w:r>
      <w:proofErr w:type="spellEnd"/>
      <w:r w:rsidR="00070555" w:rsidRPr="00070555">
        <w:rPr>
          <w:rFonts w:ascii="Times New Roman" w:hAnsi="Times New Roman" w:cs="Times New Roman"/>
        </w:rPr>
        <w:t xml:space="preserve"> </w:t>
      </w:r>
      <w:proofErr w:type="spellStart"/>
      <w:r w:rsidR="00070555" w:rsidRPr="00070555">
        <w:rPr>
          <w:rFonts w:ascii="Times New Roman" w:hAnsi="Times New Roman" w:cs="Times New Roman"/>
        </w:rPr>
        <w:t>Миляушы</w:t>
      </w:r>
      <w:proofErr w:type="spellEnd"/>
      <w:r w:rsidR="00070555" w:rsidRPr="00070555">
        <w:rPr>
          <w:rFonts w:ascii="Times New Roman" w:hAnsi="Times New Roman" w:cs="Times New Roman"/>
        </w:rPr>
        <w:t xml:space="preserve"> </w:t>
      </w:r>
      <w:proofErr w:type="spellStart"/>
      <w:r w:rsidR="00070555" w:rsidRPr="00070555">
        <w:rPr>
          <w:rFonts w:ascii="Times New Roman" w:hAnsi="Times New Roman" w:cs="Times New Roman"/>
        </w:rPr>
        <w:t>Азаматовны</w:t>
      </w:r>
      <w:proofErr w:type="spellEnd"/>
      <w:r w:rsidR="00070555" w:rsidRPr="00070555">
        <w:rPr>
          <w:rFonts w:ascii="Times New Roman" w:hAnsi="Times New Roman" w:cs="Times New Roman"/>
        </w:rPr>
        <w:t xml:space="preserve"> С</w:t>
      </w:r>
      <w:r w:rsidR="00070555">
        <w:rPr>
          <w:rFonts w:ascii="Times New Roman" w:hAnsi="Times New Roman" w:cs="Times New Roman"/>
        </w:rPr>
        <w:t>о</w:t>
      </w:r>
      <w:r w:rsidR="00070555" w:rsidRPr="00070555">
        <w:rPr>
          <w:rFonts w:ascii="Times New Roman" w:hAnsi="Times New Roman" w:cs="Times New Roman"/>
        </w:rPr>
        <w:t xml:space="preserve">вет сельского поселения Яратовский сельсовет МР Баймакский район Республики Башкортостан </w:t>
      </w:r>
      <w:r w:rsidRPr="00070555">
        <w:rPr>
          <w:rFonts w:ascii="Times New Roman" w:hAnsi="Times New Roman" w:cs="Times New Roman"/>
        </w:rPr>
        <w:t>принять к сведению.</w:t>
      </w:r>
    </w:p>
    <w:p w:rsidR="00EF14A3" w:rsidRPr="00070555" w:rsidRDefault="00EF14A3" w:rsidP="00EF14A3">
      <w:pPr>
        <w:jc w:val="both"/>
        <w:rPr>
          <w:rFonts w:ascii="Times New Roman" w:hAnsi="Times New Roman" w:cs="Times New Roman"/>
        </w:rPr>
      </w:pPr>
      <w:r w:rsidRPr="00070555">
        <w:rPr>
          <w:rFonts w:ascii="Times New Roman" w:hAnsi="Times New Roman" w:cs="Times New Roman"/>
        </w:rPr>
        <w:t xml:space="preserve">2. Предложить </w:t>
      </w:r>
      <w:r w:rsidR="00070555" w:rsidRPr="00070555">
        <w:rPr>
          <w:rFonts w:ascii="Times New Roman" w:hAnsi="Times New Roman" w:cs="Times New Roman"/>
        </w:rPr>
        <w:t xml:space="preserve">участковым </w:t>
      </w:r>
      <w:r w:rsidRPr="00070555">
        <w:rPr>
          <w:rFonts w:ascii="Times New Roman" w:hAnsi="Times New Roman" w:cs="Times New Roman"/>
        </w:rPr>
        <w:t>избирательн</w:t>
      </w:r>
      <w:r w:rsidR="00070555" w:rsidRPr="00070555">
        <w:rPr>
          <w:rFonts w:ascii="Times New Roman" w:hAnsi="Times New Roman" w:cs="Times New Roman"/>
        </w:rPr>
        <w:t>ым</w:t>
      </w:r>
      <w:r w:rsidRPr="00070555">
        <w:rPr>
          <w:rFonts w:ascii="Times New Roman" w:hAnsi="Times New Roman" w:cs="Times New Roman"/>
        </w:rPr>
        <w:t xml:space="preserve"> комисси</w:t>
      </w:r>
      <w:r w:rsidR="00070555" w:rsidRPr="00070555">
        <w:rPr>
          <w:rFonts w:ascii="Times New Roman" w:hAnsi="Times New Roman" w:cs="Times New Roman"/>
        </w:rPr>
        <w:t>ям</w:t>
      </w:r>
      <w:r w:rsidRPr="00070555">
        <w:rPr>
          <w:rFonts w:ascii="Times New Roman" w:hAnsi="Times New Roman" w:cs="Times New Roman"/>
        </w:rPr>
        <w:t xml:space="preserve"> муниципального района Баймакский район осуществлять дальнейшую работу по подготовке и проведению выборов депутатов </w:t>
      </w:r>
      <w:r w:rsidRPr="00070555">
        <w:rPr>
          <w:rFonts w:ascii="Times New Roman" w:hAnsi="Times New Roman" w:cs="Times New Roman"/>
          <w:bCs/>
        </w:rPr>
        <w:t>в Государственную Думу Федерального Собрания Российской Федерации</w:t>
      </w:r>
      <w:r w:rsidRPr="00070555">
        <w:rPr>
          <w:rFonts w:ascii="Times New Roman" w:hAnsi="Times New Roman" w:cs="Times New Roman"/>
        </w:rPr>
        <w:t xml:space="preserve"> в строгом соответствии с положениями  выборного законодательства.</w:t>
      </w:r>
    </w:p>
    <w:p w:rsidR="00EF14A3" w:rsidRPr="00070555" w:rsidRDefault="00EF14A3" w:rsidP="00EF14A3">
      <w:pPr>
        <w:jc w:val="both"/>
        <w:rPr>
          <w:rFonts w:ascii="Times New Roman" w:hAnsi="Times New Roman" w:cs="Times New Roman"/>
        </w:rPr>
      </w:pPr>
      <w:r w:rsidRPr="00070555">
        <w:rPr>
          <w:rFonts w:ascii="Times New Roman" w:hAnsi="Times New Roman" w:cs="Times New Roman"/>
        </w:rPr>
        <w:t>3. Рекомендовать:</w:t>
      </w:r>
    </w:p>
    <w:p w:rsidR="00EF14A3" w:rsidRPr="00070555" w:rsidRDefault="00EF14A3" w:rsidP="00EF14A3">
      <w:pPr>
        <w:jc w:val="both"/>
        <w:rPr>
          <w:rFonts w:ascii="Times New Roman" w:hAnsi="Times New Roman" w:cs="Times New Roman"/>
        </w:rPr>
      </w:pPr>
      <w:r w:rsidRPr="00070555">
        <w:rPr>
          <w:rFonts w:ascii="Times New Roman" w:hAnsi="Times New Roman" w:cs="Times New Roman"/>
        </w:rPr>
        <w:t xml:space="preserve">- Регулярно проводить мониторинг по выборной тематике </w:t>
      </w:r>
      <w:r w:rsidR="00070555">
        <w:rPr>
          <w:rFonts w:ascii="Times New Roman" w:hAnsi="Times New Roman" w:cs="Times New Roman"/>
        </w:rPr>
        <w:t xml:space="preserve">среди </w:t>
      </w:r>
      <w:r w:rsidR="000A6FF5">
        <w:rPr>
          <w:rFonts w:ascii="Times New Roman" w:hAnsi="Times New Roman" w:cs="Times New Roman"/>
        </w:rPr>
        <w:t>населения во всех населенных пунктах;</w:t>
      </w:r>
    </w:p>
    <w:p w:rsidR="00EF14A3" w:rsidRPr="00070555" w:rsidRDefault="00EF14A3" w:rsidP="00EF14A3">
      <w:pPr>
        <w:jc w:val="both"/>
        <w:rPr>
          <w:rFonts w:ascii="Times New Roman" w:hAnsi="Times New Roman" w:cs="Times New Roman"/>
        </w:rPr>
      </w:pPr>
      <w:r w:rsidRPr="00070555">
        <w:rPr>
          <w:rFonts w:ascii="Times New Roman" w:hAnsi="Times New Roman" w:cs="Times New Roman"/>
        </w:rPr>
        <w:t xml:space="preserve">- Организовать действенную и эффективную работу </w:t>
      </w:r>
      <w:r w:rsidR="00070555">
        <w:rPr>
          <w:rFonts w:ascii="Times New Roman" w:hAnsi="Times New Roman" w:cs="Times New Roman"/>
        </w:rPr>
        <w:t>агитаторов в каждом населенном пункте</w:t>
      </w:r>
      <w:r w:rsidRPr="00070555">
        <w:rPr>
          <w:rFonts w:ascii="Times New Roman" w:hAnsi="Times New Roman" w:cs="Times New Roman"/>
        </w:rPr>
        <w:t>;</w:t>
      </w:r>
    </w:p>
    <w:p w:rsidR="00EF14A3" w:rsidRPr="00070555" w:rsidRDefault="00EF14A3" w:rsidP="00EF14A3">
      <w:pPr>
        <w:jc w:val="both"/>
        <w:rPr>
          <w:rFonts w:ascii="Times New Roman" w:hAnsi="Times New Roman" w:cs="Times New Roman"/>
        </w:rPr>
      </w:pPr>
      <w:r w:rsidRPr="00070555">
        <w:rPr>
          <w:rFonts w:ascii="Times New Roman" w:hAnsi="Times New Roman" w:cs="Times New Roman"/>
        </w:rPr>
        <w:t xml:space="preserve">- В целях обеспечения безопасности работы </w:t>
      </w:r>
      <w:r w:rsidR="00070555">
        <w:rPr>
          <w:rFonts w:ascii="Times New Roman" w:hAnsi="Times New Roman" w:cs="Times New Roman"/>
        </w:rPr>
        <w:t>агитаторов</w:t>
      </w:r>
      <w:r w:rsidRPr="00070555">
        <w:rPr>
          <w:rFonts w:ascii="Times New Roman" w:hAnsi="Times New Roman" w:cs="Times New Roman"/>
        </w:rPr>
        <w:t xml:space="preserve">  в каждом населенном пункте организовать работу по пресечению бродяжничества и беспривязного содержание собак;</w:t>
      </w:r>
    </w:p>
    <w:p w:rsidR="00EF14A3" w:rsidRPr="00070555" w:rsidRDefault="00EF14A3" w:rsidP="00EF14A3">
      <w:pPr>
        <w:jc w:val="both"/>
        <w:rPr>
          <w:rFonts w:ascii="Times New Roman" w:hAnsi="Times New Roman" w:cs="Times New Roman"/>
        </w:rPr>
      </w:pPr>
      <w:r w:rsidRPr="00070555">
        <w:rPr>
          <w:rFonts w:ascii="Times New Roman" w:hAnsi="Times New Roman" w:cs="Times New Roman"/>
        </w:rPr>
        <w:t>- С целью выявления и составления реального списка избирателей организовать совместную работу участковых инспекторов полиции, информаторов, управляющего</w:t>
      </w:r>
      <w:r w:rsidR="00070555">
        <w:rPr>
          <w:rFonts w:ascii="Times New Roman" w:hAnsi="Times New Roman" w:cs="Times New Roman"/>
        </w:rPr>
        <w:t xml:space="preserve"> делами сельской администрации.</w:t>
      </w:r>
    </w:p>
    <w:p w:rsidR="00EF14A3" w:rsidRPr="00070555" w:rsidRDefault="00EF14A3" w:rsidP="00EF14A3">
      <w:pPr>
        <w:jc w:val="both"/>
        <w:rPr>
          <w:rFonts w:ascii="Times New Roman" w:hAnsi="Times New Roman" w:cs="Times New Roman"/>
          <w:b/>
        </w:rPr>
      </w:pPr>
      <w:r w:rsidRPr="00070555">
        <w:rPr>
          <w:rFonts w:ascii="Times New Roman" w:hAnsi="Times New Roman" w:cs="Times New Roman"/>
        </w:rPr>
        <w:t>4.</w:t>
      </w:r>
      <w:proofErr w:type="gramStart"/>
      <w:r w:rsidRPr="00070555">
        <w:rPr>
          <w:rFonts w:ascii="Times New Roman" w:hAnsi="Times New Roman" w:cs="Times New Roman"/>
        </w:rPr>
        <w:t>Контроль за</w:t>
      </w:r>
      <w:proofErr w:type="gramEnd"/>
      <w:r w:rsidRPr="00070555">
        <w:rPr>
          <w:rFonts w:ascii="Times New Roman" w:hAnsi="Times New Roman" w:cs="Times New Roman"/>
        </w:rPr>
        <w:t xml:space="preserve"> исполнением настоящего решения возложить на </w:t>
      </w:r>
      <w:r w:rsidR="00A82BD7">
        <w:rPr>
          <w:rFonts w:ascii="Times New Roman" w:hAnsi="Times New Roman" w:cs="Times New Roman"/>
        </w:rPr>
        <w:t xml:space="preserve">Совет сельского поселения </w:t>
      </w:r>
      <w:r w:rsidRPr="00070555">
        <w:rPr>
          <w:rFonts w:ascii="Times New Roman" w:hAnsi="Times New Roman" w:cs="Times New Roman"/>
        </w:rPr>
        <w:t>муниципального района Баймакский район Республики Башкортостан.</w:t>
      </w:r>
    </w:p>
    <w:p w:rsidR="000A6FF5" w:rsidRDefault="00EF14A3" w:rsidP="000A6FF5">
      <w:pPr>
        <w:jc w:val="both"/>
        <w:rPr>
          <w:rFonts w:ascii="Times New Roman" w:hAnsi="Times New Roman" w:cs="Times New Roman"/>
        </w:rPr>
      </w:pPr>
      <w:r w:rsidRPr="00070555">
        <w:rPr>
          <w:rFonts w:ascii="Times New Roman" w:hAnsi="Times New Roman" w:cs="Times New Roman"/>
        </w:rPr>
        <w:t xml:space="preserve">   Председатель    </w:t>
      </w:r>
      <w:r w:rsidR="000A6FF5">
        <w:rPr>
          <w:rFonts w:ascii="Times New Roman" w:hAnsi="Times New Roman" w:cs="Times New Roman"/>
        </w:rPr>
        <w:t xml:space="preserve">Яратовского </w:t>
      </w:r>
      <w:proofErr w:type="gramStart"/>
      <w:r w:rsidR="000A6FF5">
        <w:rPr>
          <w:rFonts w:ascii="Times New Roman" w:hAnsi="Times New Roman" w:cs="Times New Roman"/>
        </w:rPr>
        <w:t>сельского</w:t>
      </w:r>
      <w:proofErr w:type="gramEnd"/>
    </w:p>
    <w:p w:rsidR="00EF14A3" w:rsidRDefault="000A6FF5" w:rsidP="000A6F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Совета МР Баймакский район РБ:</w:t>
      </w:r>
      <w:r w:rsidR="00EF14A3" w:rsidRPr="0007055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EF14A3" w:rsidRPr="0007055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Янбердин</w:t>
      </w:r>
      <w:proofErr w:type="spellEnd"/>
      <w:r>
        <w:rPr>
          <w:rFonts w:ascii="Times New Roman" w:hAnsi="Times New Roman" w:cs="Times New Roman"/>
        </w:rPr>
        <w:t xml:space="preserve"> И.Г.</w:t>
      </w:r>
      <w:r w:rsidR="00EF14A3" w:rsidRPr="00070555">
        <w:rPr>
          <w:rFonts w:ascii="Times New Roman" w:hAnsi="Times New Roman" w:cs="Times New Roman"/>
        </w:rPr>
        <w:t xml:space="preserve">    </w:t>
      </w:r>
    </w:p>
    <w:p w:rsidR="000A6FF5" w:rsidRDefault="000A6FF5" w:rsidP="000A6FF5">
      <w:pPr>
        <w:jc w:val="both"/>
        <w:rPr>
          <w:rFonts w:ascii="Times New Roman" w:hAnsi="Times New Roman" w:cs="Times New Roman"/>
        </w:rPr>
      </w:pPr>
    </w:p>
    <w:p w:rsidR="000A6FF5" w:rsidRPr="00070555" w:rsidRDefault="000A6FF5" w:rsidP="000A6FF5">
      <w:pPr>
        <w:jc w:val="both"/>
        <w:rPr>
          <w:rFonts w:ascii="Times New Roman" w:hAnsi="Times New Roman" w:cs="Times New Roman"/>
        </w:rPr>
      </w:pPr>
    </w:p>
    <w:p w:rsidR="00EF14A3" w:rsidRPr="00070555" w:rsidRDefault="00EF14A3" w:rsidP="00EF14A3">
      <w:pPr>
        <w:jc w:val="both"/>
        <w:rPr>
          <w:rFonts w:ascii="Times New Roman" w:hAnsi="Times New Roman" w:cs="Times New Roman"/>
        </w:rPr>
      </w:pPr>
    </w:p>
    <w:p w:rsidR="002216EC" w:rsidRDefault="002216EC" w:rsidP="002216EC">
      <w:pPr>
        <w:pStyle w:val="110"/>
        <w:shd w:val="clear" w:color="auto" w:fill="auto"/>
        <w:spacing w:before="0" w:after="234" w:line="331" w:lineRule="exact"/>
        <w:ind w:left="100" w:firstLine="0"/>
        <w:rPr>
          <w:sz w:val="32"/>
          <w:szCs w:val="32"/>
        </w:rPr>
      </w:pPr>
      <w:r w:rsidRPr="00504058">
        <w:rPr>
          <w:sz w:val="32"/>
          <w:szCs w:val="32"/>
        </w:rPr>
        <w:lastRenderedPageBreak/>
        <w:t>План</w:t>
      </w:r>
    </w:p>
    <w:p w:rsidR="002216EC" w:rsidRPr="00504058" w:rsidRDefault="002216EC" w:rsidP="002216EC">
      <w:pPr>
        <w:pStyle w:val="110"/>
        <w:shd w:val="clear" w:color="auto" w:fill="auto"/>
        <w:spacing w:before="0" w:after="234" w:line="331" w:lineRule="exact"/>
        <w:ind w:left="100" w:firstLine="0"/>
        <w:rPr>
          <w:sz w:val="32"/>
          <w:szCs w:val="32"/>
        </w:rPr>
      </w:pPr>
      <w:r w:rsidRPr="00504058">
        <w:rPr>
          <w:sz w:val="32"/>
          <w:szCs w:val="32"/>
        </w:rPr>
        <w:t>работы участковой избирательной комиссии в период избирательной кампании по выборам депутатов Государственной Думы Федерального Собрания Российской Федерации седьмого созыва, назначенным на 18 сентября 2016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5616"/>
        <w:gridCol w:w="3298"/>
      </w:tblGrid>
      <w:tr w:rsidR="002216EC" w:rsidRPr="00504058" w:rsidTr="00023853">
        <w:trPr>
          <w:trHeight w:hRule="exact" w:val="73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after="60" w:line="230" w:lineRule="exact"/>
              <w:ind w:left="240" w:firstLine="0"/>
              <w:rPr>
                <w:sz w:val="24"/>
                <w:szCs w:val="24"/>
              </w:rPr>
            </w:pPr>
            <w:bookmarkStart w:id="0" w:name="_GoBack"/>
            <w:r w:rsidRPr="00504058">
              <w:rPr>
                <w:rStyle w:val="115pt"/>
                <w:sz w:val="24"/>
                <w:szCs w:val="24"/>
              </w:rPr>
              <w:t>№</w:t>
            </w:r>
          </w:p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60" w:line="230" w:lineRule="exact"/>
              <w:ind w:left="24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04058">
              <w:rPr>
                <w:rStyle w:val="115pt"/>
                <w:sz w:val="24"/>
                <w:szCs w:val="24"/>
              </w:rPr>
              <w:t>п</w:t>
            </w:r>
            <w:proofErr w:type="spellEnd"/>
            <w:proofErr w:type="gramEnd"/>
            <w:r w:rsidRPr="00504058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504058">
              <w:rPr>
                <w:rStyle w:val="11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t>Описание мероприятия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t>Сроки реализации</w:t>
            </w:r>
          </w:p>
        </w:tc>
      </w:tr>
      <w:tr w:rsidR="002216EC" w:rsidRPr="00504058" w:rsidTr="00023853">
        <w:trPr>
          <w:trHeight w:hRule="exact" w:val="446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t>1. Организационные мероприятия</w:t>
            </w:r>
          </w:p>
        </w:tc>
      </w:tr>
      <w:tr w:rsidR="002216EC" w:rsidRPr="00504058" w:rsidTr="00023853">
        <w:trPr>
          <w:trHeight w:hRule="exact" w:val="304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20" w:lineRule="exact"/>
              <w:ind w:left="2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Проведение заседания УИК со следующей повесткой дня (с принятием решения по каждому из вопросов):</w:t>
            </w:r>
          </w:p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numPr>
                <w:ilvl w:val="0"/>
                <w:numId w:val="1"/>
              </w:numPr>
              <w:shd w:val="clear" w:color="auto" w:fill="auto"/>
              <w:tabs>
                <w:tab w:val="left" w:pos="190"/>
              </w:tabs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утверждение плана работы УИК;</w:t>
            </w:r>
          </w:p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распределение обязанностей между членами УИК с правом решающего голоса;</w:t>
            </w:r>
          </w:p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numPr>
                <w:ilvl w:val="0"/>
                <w:numId w:val="1"/>
              </w:numPr>
              <w:shd w:val="clear" w:color="auto" w:fill="auto"/>
              <w:tabs>
                <w:tab w:val="left" w:pos="190"/>
              </w:tabs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утверждение графика работы членов УИК;</w:t>
            </w:r>
          </w:p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numPr>
                <w:ilvl w:val="0"/>
                <w:numId w:val="1"/>
              </w:numPr>
              <w:shd w:val="clear" w:color="auto" w:fill="auto"/>
              <w:tabs>
                <w:tab w:val="left" w:pos="190"/>
              </w:tabs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установление срока выплаты дополнительной оплаты труда (вознаграждения);</w:t>
            </w:r>
          </w:p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numPr>
                <w:ilvl w:val="0"/>
                <w:numId w:val="1"/>
              </w:numPr>
              <w:shd w:val="clear" w:color="auto" w:fill="auto"/>
              <w:tabs>
                <w:tab w:val="left" w:pos="199"/>
              </w:tabs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создание комиссии по списанию материальных ценностей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 позднее 7 сентября 2016 года</w:t>
            </w:r>
          </w:p>
        </w:tc>
      </w:tr>
      <w:tr w:rsidR="002216EC" w:rsidRPr="00504058" w:rsidTr="00023853">
        <w:trPr>
          <w:trHeight w:hRule="exact" w:val="4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20" w:lineRule="exact"/>
              <w:ind w:left="2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20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Проведение ежедневного приема избирателей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20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В часы работы УИК</w:t>
            </w:r>
          </w:p>
        </w:tc>
      </w:tr>
      <w:tr w:rsidR="002216EC" w:rsidRPr="00504058" w:rsidTr="00023853">
        <w:trPr>
          <w:trHeight w:hRule="exact" w:val="446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t>2. Информирование избирателей</w:t>
            </w:r>
          </w:p>
        </w:tc>
      </w:tr>
      <w:tr w:rsidR="002216EC" w:rsidRPr="00504058" w:rsidTr="00023853">
        <w:trPr>
          <w:trHeight w:hRule="exact" w:val="73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2.1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9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 xml:space="preserve">Размещение информации о работе УИК в здании, где </w:t>
            </w:r>
            <w:proofErr w:type="gramStart"/>
            <w:r w:rsidRPr="00504058">
              <w:rPr>
                <w:rStyle w:val="11pt"/>
                <w:sz w:val="24"/>
                <w:szCs w:val="24"/>
              </w:rPr>
              <w:t>расположена</w:t>
            </w:r>
            <w:proofErr w:type="gramEnd"/>
            <w:r w:rsidRPr="00504058">
              <w:rPr>
                <w:rStyle w:val="11pt"/>
                <w:sz w:val="24"/>
                <w:szCs w:val="24"/>
              </w:rPr>
              <w:t xml:space="preserve"> УИК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 позднее 7 сентября 2016 года</w:t>
            </w:r>
          </w:p>
        </w:tc>
      </w:tr>
      <w:tr w:rsidR="002216EC" w:rsidRPr="00504058" w:rsidTr="00023853">
        <w:trPr>
          <w:trHeight w:hRule="exact" w:val="73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2.3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Оповещение избирателей о времени и месте голосования, доставка приглашений избирателям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В соответствии со сроками, утвержденными ТИК</w:t>
            </w:r>
          </w:p>
        </w:tc>
      </w:tr>
      <w:tr w:rsidR="002216EC" w:rsidRPr="00504058" w:rsidTr="00023853">
        <w:trPr>
          <w:trHeight w:hRule="exact" w:val="7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2.4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Размещение информационных материалов на территории избирательного участка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После получения информационных материалов</w:t>
            </w:r>
          </w:p>
        </w:tc>
      </w:tr>
      <w:tr w:rsidR="002216EC" w:rsidRPr="00504058" w:rsidTr="00023853">
        <w:trPr>
          <w:trHeight w:hRule="exact" w:val="16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2.5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proofErr w:type="gramStart"/>
            <w:r w:rsidRPr="00504058">
              <w:rPr>
                <w:rStyle w:val="11pt"/>
                <w:sz w:val="24"/>
                <w:szCs w:val="24"/>
              </w:rPr>
              <w:t>Контроль за</w:t>
            </w:r>
            <w:proofErr w:type="gramEnd"/>
            <w:r w:rsidRPr="00504058">
              <w:rPr>
                <w:rStyle w:val="11pt"/>
                <w:sz w:val="24"/>
                <w:szCs w:val="24"/>
              </w:rPr>
              <w:t xml:space="preserve"> надлежащим содержанием специальных мест, выделенных органами местного самоуправления для размещения печатных агитационных материалов на территории избирательного участка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20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Постоянно</w:t>
            </w:r>
          </w:p>
        </w:tc>
      </w:tr>
      <w:tr w:rsidR="002216EC" w:rsidRPr="00504058" w:rsidTr="00023853">
        <w:trPr>
          <w:trHeight w:hRule="exact" w:val="155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2.6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proofErr w:type="gramStart"/>
            <w:r w:rsidRPr="00504058">
              <w:rPr>
                <w:rStyle w:val="11pt"/>
                <w:sz w:val="24"/>
                <w:szCs w:val="24"/>
              </w:rPr>
              <w:t>Контроль за</w:t>
            </w:r>
            <w:proofErr w:type="gramEnd"/>
            <w:r w:rsidRPr="00504058">
              <w:rPr>
                <w:rStyle w:val="11pt"/>
                <w:sz w:val="24"/>
                <w:szCs w:val="24"/>
              </w:rPr>
              <w:t xml:space="preserve"> соблюдением на территории избирательного участка порядка проведения предвыборной агитации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page" w:x="1576" w:y="412"/>
              <w:shd w:val="clear" w:color="auto" w:fill="auto"/>
              <w:spacing w:before="0" w:line="220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Постоянно</w:t>
            </w:r>
          </w:p>
        </w:tc>
      </w:tr>
      <w:bookmarkEnd w:id="0"/>
    </w:tbl>
    <w:p w:rsidR="002216EC" w:rsidRPr="00504058" w:rsidRDefault="002216EC" w:rsidP="002216E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5616"/>
        <w:gridCol w:w="3298"/>
      </w:tblGrid>
      <w:tr w:rsidR="002216EC" w:rsidRPr="00504058" w:rsidTr="00023853">
        <w:trPr>
          <w:trHeight w:hRule="exact" w:val="451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lastRenderedPageBreak/>
              <w:t>3. Работа со списком избирателей</w:t>
            </w:r>
          </w:p>
        </w:tc>
      </w:tr>
      <w:tr w:rsidR="002216EC" w:rsidRPr="00504058" w:rsidTr="00023853">
        <w:trPr>
          <w:trHeight w:hRule="exact" w:val="18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3.1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Получение списка избирателей от вышестоящей избирательной комиссии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Согласно графику, утвержденному ТИК, не позднее 7 сентября 2016 года, а в случае проведения досрочного голосования - не позднее 27 августа 2016 года</w:t>
            </w:r>
          </w:p>
        </w:tc>
      </w:tr>
      <w:tr w:rsidR="002216EC" w:rsidRPr="00504058" w:rsidTr="00023853">
        <w:trPr>
          <w:trHeight w:hRule="exact" w:val="73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3.2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Представление списка избирателей избирателям для ознакомления и дополнительного уточнения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 7 сентября 2016 года</w:t>
            </w:r>
          </w:p>
        </w:tc>
      </w:tr>
      <w:tr w:rsidR="002216EC" w:rsidRPr="00504058" w:rsidTr="00023853">
        <w:trPr>
          <w:trHeight w:hRule="exact" w:val="281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3.3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Уточнение сведений об избирателях, внесенных в список избирателей, на основании заявлений избирателей и официальных документов, а также об избирателях, являющихся инвалидами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 7 сентября 2016 года (в течение 24 часов с момента поступления заявления, официального документа, а в день голосования - в течение двух часов с момента обращения, но не позднее установленного времени окончания голосования)</w:t>
            </w:r>
          </w:p>
        </w:tc>
      </w:tr>
      <w:tr w:rsidR="002216EC" w:rsidRPr="00504058" w:rsidTr="00023853">
        <w:trPr>
          <w:trHeight w:hRule="exact" w:val="28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3.4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Дополнительное включение избирателей в список избирателей на основании официальных документов, а также заявлений избирателей по решению УИК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 7 сентября 2016 года (в течение 24 часов с момента поступления заявления, официального документа, а в день голосования - в течение двух часов с момента обращения, но не позднее установленного времени окончания голосования)</w:t>
            </w:r>
          </w:p>
        </w:tc>
      </w:tr>
      <w:tr w:rsidR="002216EC" w:rsidRPr="00504058" w:rsidTr="00023853">
        <w:trPr>
          <w:trHeight w:hRule="exact" w:val="223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3.5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Проведение заседания УИК в случае необходимости принятия решения об отказе в удовлетворении заявления избирателя об уточнении сведений о нем, имеющихся в списке избирателей, об отказе в дополнительном включении его в список избирателей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В течение 24 часов с момента поступления заявления, а в день голосования - в течение двух часов с момента обращения, но не позднее установленного времени окончания голосования</w:t>
            </w:r>
          </w:p>
        </w:tc>
      </w:tr>
      <w:tr w:rsidR="002216EC" w:rsidRPr="00504058" w:rsidTr="00023853">
        <w:trPr>
          <w:trHeight w:hRule="exact" w:val="136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3.6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Исключение избирателей из списка избирателей на основании официальных документов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 7 сентября 2016 года, незамедлительно после поступления официального документа</w:t>
            </w:r>
          </w:p>
        </w:tc>
      </w:tr>
      <w:tr w:rsidR="002216EC" w:rsidRPr="00504058" w:rsidTr="00023853">
        <w:trPr>
          <w:trHeight w:hRule="exact" w:val="16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3.7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Проведение заседания УИК по рассмотрению вопроса о дополнительном включении в список избирателей, находящихся в местах временного пребывания, и принятие соответствующего решения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 мере поступления заявлений избирателей о дополнительном включении их в список избирателей по месту временного пребывания</w:t>
            </w:r>
          </w:p>
        </w:tc>
      </w:tr>
    </w:tbl>
    <w:p w:rsidR="002216EC" w:rsidRPr="00504058" w:rsidRDefault="002216EC" w:rsidP="002216E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5616"/>
        <w:gridCol w:w="3298"/>
      </w:tblGrid>
      <w:tr w:rsidR="002216EC" w:rsidRPr="00504058" w:rsidTr="00023853">
        <w:trPr>
          <w:trHeight w:hRule="exact" w:val="135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Передача в вышестоящую избирательную комиссию информации о включении в список избирателей, находящихся в местах временного пребывания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Незамедлительно после принятия участковой комиссией соответствующего решения</w:t>
            </w:r>
          </w:p>
        </w:tc>
      </w:tr>
      <w:tr w:rsidR="002216EC" w:rsidRPr="00504058" w:rsidTr="00023853">
        <w:trPr>
          <w:trHeight w:hRule="exact" w:val="105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3.9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Подписание председателем и секретарем УИК уточненного списка избирателей, заверение его печатью УИК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 позднее 18.00 17 сентября 2016 года</w:t>
            </w:r>
          </w:p>
        </w:tc>
      </w:tr>
      <w:tr w:rsidR="002216EC" w:rsidRPr="00504058" w:rsidTr="00023853">
        <w:trPr>
          <w:trHeight w:hRule="exact" w:val="768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t xml:space="preserve">4. Работа с обращениями (заявлениями) избирателей о намерении проголосовать </w:t>
            </w:r>
            <w:proofErr w:type="gramStart"/>
            <w:r w:rsidRPr="00504058">
              <w:rPr>
                <w:rStyle w:val="115pt"/>
                <w:sz w:val="24"/>
                <w:szCs w:val="24"/>
              </w:rPr>
              <w:t>вне</w:t>
            </w:r>
            <w:proofErr w:type="gramEnd"/>
          </w:p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t>помещения для голосования</w:t>
            </w:r>
          </w:p>
        </w:tc>
      </w:tr>
      <w:tr w:rsidR="002216EC" w:rsidRPr="00504058" w:rsidTr="00023853">
        <w:trPr>
          <w:trHeight w:hRule="exact" w:val="10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4.1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Прием и регистрация обращений (заявлений) избирателей о намерении проголосовать вне помещения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 8 сентября 2016 года до 14.00 по местному времени 18 сентября 2016 года</w:t>
            </w:r>
          </w:p>
        </w:tc>
      </w:tr>
      <w:tr w:rsidR="002216EC" w:rsidRPr="00504058" w:rsidTr="00023853">
        <w:trPr>
          <w:trHeight w:hRule="exact" w:val="134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4.2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9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Проверка уважительности причин, указанных в обращениях (заявлениях) избирателей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Незамедлительно после регистрации обращения (заявления) либо в ходе выезда (выхода) к избирателю</w:t>
            </w:r>
          </w:p>
        </w:tc>
      </w:tr>
      <w:tr w:rsidR="002216EC" w:rsidRPr="00504058" w:rsidTr="00023853">
        <w:trPr>
          <w:trHeight w:hRule="exact" w:val="134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4.3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При необходимости - проведение заседания УИК с принятием решения об отказе избирателю в предоставлении возможности проголосовать вне помещения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 необходимости, по результатам проведенной проверки обращения (заявления)</w:t>
            </w:r>
          </w:p>
        </w:tc>
      </w:tr>
      <w:tr w:rsidR="002216EC" w:rsidRPr="00504058" w:rsidTr="00023853">
        <w:trPr>
          <w:trHeight w:hRule="exact" w:val="10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4.4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Направление избирателю решения УИК об отказе ему в предоставлении возможности проголосовать вне помещения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Незамедлительно после принятия соответствующего решения</w:t>
            </w:r>
          </w:p>
        </w:tc>
      </w:tr>
      <w:tr w:rsidR="002216EC" w:rsidRPr="00504058" w:rsidTr="00023853">
        <w:trPr>
          <w:trHeight w:hRule="exact" w:val="480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t>5. Работа с обращениями (жалобами, заявлениями)</w:t>
            </w:r>
          </w:p>
        </w:tc>
      </w:tr>
      <w:tr w:rsidR="002216EC" w:rsidRPr="00504058" w:rsidTr="00023853">
        <w:trPr>
          <w:trHeight w:hRule="exact" w:val="76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5.1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Прием и регистрация обращений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Незамедлительно после поступления обращения</w:t>
            </w:r>
          </w:p>
        </w:tc>
      </w:tr>
      <w:tr w:rsidR="002216EC" w:rsidRPr="00504058" w:rsidTr="00023853">
        <w:trPr>
          <w:trHeight w:hRule="exact" w:val="3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5.2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При необходимости - проведение заседания УИК по рассмотрению жалобы (заявления) с принятием соответствующего решения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В пятидневный срок с момента поступления жалобы (заявления), но не позднее дня голосования.</w:t>
            </w:r>
          </w:p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В день голосования или в день, следующий за днем голосования, - немедленно.</w:t>
            </w:r>
          </w:p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В случае необходимости сбора дополнительных материалов срок рассмотрения обращения может быть продлен до 10 дней</w:t>
            </w:r>
          </w:p>
        </w:tc>
      </w:tr>
      <w:tr w:rsidR="002216EC" w:rsidRPr="00504058" w:rsidTr="00023853">
        <w:trPr>
          <w:trHeight w:hRule="exact" w:val="10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5.3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Направление ответа на обращение либо решения УИК, принятого по результатам рассмотрения жалобы (заявления)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Незамедлительно после подготовки ответа (принятия решения)</w:t>
            </w:r>
          </w:p>
        </w:tc>
      </w:tr>
    </w:tbl>
    <w:p w:rsidR="002216EC" w:rsidRPr="00504058" w:rsidRDefault="002216EC" w:rsidP="002216E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5616"/>
        <w:gridCol w:w="3298"/>
      </w:tblGrid>
      <w:tr w:rsidR="002216EC" w:rsidRPr="00504058" w:rsidTr="00023853">
        <w:trPr>
          <w:trHeight w:hRule="exact" w:val="422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lastRenderedPageBreak/>
              <w:t>6. Подготовка к выдаче избирателям открепительных удостоверений</w:t>
            </w:r>
          </w:p>
        </w:tc>
      </w:tr>
      <w:tr w:rsidR="002216EC" w:rsidRPr="00504058" w:rsidTr="00023853">
        <w:trPr>
          <w:trHeight w:hRule="exact" w:val="18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6.1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Оборудование помещения УИК сейфом для хранения открепительных удостоверений и иной документации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 xml:space="preserve">Не позднее дня, предшествующего дню получения </w:t>
            </w:r>
            <w:proofErr w:type="gramStart"/>
            <w:r w:rsidRPr="00504058">
              <w:rPr>
                <w:rStyle w:val="11pt"/>
                <w:sz w:val="24"/>
                <w:szCs w:val="24"/>
              </w:rPr>
              <w:t>из</w:t>
            </w:r>
            <w:proofErr w:type="gramEnd"/>
            <w:r w:rsidR="00163BCB">
              <w:rPr>
                <w:rStyle w:val="11pt"/>
                <w:sz w:val="24"/>
                <w:szCs w:val="24"/>
              </w:rPr>
              <w:t xml:space="preserve"> </w:t>
            </w:r>
            <w:proofErr w:type="gramStart"/>
            <w:r w:rsidRPr="00504058">
              <w:rPr>
                <w:rStyle w:val="11pt"/>
                <w:sz w:val="24"/>
                <w:szCs w:val="24"/>
              </w:rPr>
              <w:t>ТИК</w:t>
            </w:r>
            <w:proofErr w:type="gramEnd"/>
            <w:r w:rsidRPr="00504058">
              <w:rPr>
                <w:rStyle w:val="11pt"/>
                <w:sz w:val="24"/>
                <w:szCs w:val="24"/>
              </w:rPr>
              <w:t xml:space="preserve"> открепительных удостоверений и иной документации</w:t>
            </w:r>
          </w:p>
        </w:tc>
      </w:tr>
      <w:tr w:rsidR="002216EC" w:rsidRPr="00504058" w:rsidTr="00023853">
        <w:trPr>
          <w:trHeight w:hRule="exact" w:val="18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6.2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Проведение тренировки по организации выдачи открепительных удостоверений в УИК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 xml:space="preserve">Не позднее дня, предшествующего дню получения </w:t>
            </w:r>
            <w:proofErr w:type="gramStart"/>
            <w:r w:rsidRPr="00504058">
              <w:rPr>
                <w:rStyle w:val="11pt"/>
                <w:sz w:val="24"/>
                <w:szCs w:val="24"/>
              </w:rPr>
              <w:t>из</w:t>
            </w:r>
            <w:proofErr w:type="gramEnd"/>
            <w:r w:rsidR="00163BCB">
              <w:rPr>
                <w:rStyle w:val="11pt"/>
                <w:sz w:val="24"/>
                <w:szCs w:val="24"/>
              </w:rPr>
              <w:t xml:space="preserve"> </w:t>
            </w:r>
            <w:proofErr w:type="gramStart"/>
            <w:r w:rsidRPr="00504058">
              <w:rPr>
                <w:rStyle w:val="11pt"/>
                <w:sz w:val="24"/>
                <w:szCs w:val="24"/>
              </w:rPr>
              <w:t>ТИК</w:t>
            </w:r>
            <w:proofErr w:type="gramEnd"/>
            <w:r w:rsidRPr="00504058">
              <w:rPr>
                <w:rStyle w:val="11pt"/>
                <w:sz w:val="24"/>
                <w:szCs w:val="24"/>
              </w:rPr>
              <w:t xml:space="preserve"> открепительных удостоверений и иной документации</w:t>
            </w:r>
          </w:p>
        </w:tc>
      </w:tr>
      <w:tr w:rsidR="002216EC" w:rsidRPr="00504058" w:rsidTr="00023853">
        <w:trPr>
          <w:trHeight w:hRule="exact" w:val="15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6.3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 xml:space="preserve">Получение </w:t>
            </w:r>
            <w:proofErr w:type="spellStart"/>
            <w:r w:rsidRPr="00504058">
              <w:rPr>
                <w:rStyle w:val="11pt"/>
                <w:sz w:val="24"/>
                <w:szCs w:val="24"/>
              </w:rPr>
              <w:t>изТИК</w:t>
            </w:r>
            <w:proofErr w:type="spellEnd"/>
            <w:r w:rsidRPr="00504058">
              <w:rPr>
                <w:rStyle w:val="11pt"/>
                <w:sz w:val="24"/>
                <w:szCs w:val="24"/>
              </w:rPr>
              <w:t xml:space="preserve"> открепительных удостоверений и реестра выдачи открепительных удостоверений и внесение в список избирателей сведений об избирателях, получивших открепительные удостоверения в ТИК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7 сентября 2016 года</w:t>
            </w:r>
          </w:p>
        </w:tc>
      </w:tr>
      <w:tr w:rsidR="002216EC" w:rsidRPr="00504058" w:rsidTr="00023853">
        <w:trPr>
          <w:trHeight w:hRule="exact" w:val="9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6.4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Подготовка необходимого количества бланков заявлений избирателей о выдаче открепительного удостоверения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7 сентября 2016 года</w:t>
            </w:r>
          </w:p>
        </w:tc>
      </w:tr>
      <w:tr w:rsidR="002216EC" w:rsidRPr="00504058" w:rsidTr="00023853">
        <w:trPr>
          <w:trHeight w:hRule="exact" w:val="446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t>7. Выдача открепительных удостоверений в УИК</w:t>
            </w:r>
          </w:p>
        </w:tc>
      </w:tr>
      <w:tr w:rsidR="002216EC" w:rsidRPr="00504058" w:rsidTr="00023853">
        <w:trPr>
          <w:trHeight w:hRule="exact" w:val="9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7.1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9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Прием заявлений избирателей, желающих получить открепительное удостоверение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В период с 7 по 17 сентября 2016 года в соответствии с графиком работы УИК</w:t>
            </w:r>
          </w:p>
        </w:tc>
      </w:tr>
      <w:tr w:rsidR="002216EC" w:rsidRPr="00504058" w:rsidTr="00023853">
        <w:trPr>
          <w:trHeight w:hRule="exact" w:val="212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7.2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Выдача избирателям открепительных удостоверений с проставлением соответствующей отметки в списке избирателей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В период с 7 по 17 сентября 2016 года в соответствии с графиком работы УИК, а в случае проведения досрочного голосования с 28 августа по 17 сентября 2016 года</w:t>
            </w:r>
          </w:p>
        </w:tc>
      </w:tr>
      <w:tr w:rsidR="002216EC" w:rsidRPr="00504058" w:rsidTr="00023853">
        <w:trPr>
          <w:trHeight w:hRule="exact" w:val="418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t>8. Подготовка к проведению голосования в день голосования</w:t>
            </w:r>
          </w:p>
        </w:tc>
      </w:tr>
      <w:tr w:rsidR="002216EC" w:rsidRPr="00504058" w:rsidTr="00023853">
        <w:trPr>
          <w:trHeight w:hRule="exact" w:val="9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8.1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 xml:space="preserve">Получение избирательных бюллетеней и специальных знаков (марок) </w:t>
            </w:r>
            <w:proofErr w:type="spellStart"/>
            <w:r w:rsidRPr="00504058">
              <w:rPr>
                <w:rStyle w:val="11pt"/>
                <w:sz w:val="24"/>
                <w:szCs w:val="24"/>
              </w:rPr>
              <w:t>изТИК</w:t>
            </w:r>
            <w:proofErr w:type="spellEnd"/>
            <w:r w:rsidRPr="00504058">
              <w:rPr>
                <w:rStyle w:val="11pt"/>
                <w:sz w:val="24"/>
                <w:szCs w:val="24"/>
              </w:rPr>
              <w:t>, подготовка избирательных бюллетеней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В соответствии с графиком, утвержденным ТИК, но не позднее 16 сентября 2016 года</w:t>
            </w:r>
          </w:p>
        </w:tc>
      </w:tr>
      <w:tr w:rsidR="002216EC" w:rsidRPr="00504058" w:rsidTr="00023853">
        <w:trPr>
          <w:trHeight w:hRule="exact" w:val="12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8.2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Проверка наличия необходимых для обеспечения голосования оборудования (в том числе технологического), материалов, избирательных документов, оформление информационного стенда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17 сентября 2016 года</w:t>
            </w:r>
          </w:p>
        </w:tc>
      </w:tr>
      <w:tr w:rsidR="002216EC" w:rsidRPr="00504058" w:rsidTr="00023853">
        <w:trPr>
          <w:trHeight w:hRule="exact" w:val="103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8.3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Сборка и расстановка в помещении для голосования технологического и иного оборудования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Незамедлительно после проверки наличия и комплектности</w:t>
            </w:r>
          </w:p>
        </w:tc>
      </w:tr>
    </w:tbl>
    <w:p w:rsidR="002216EC" w:rsidRPr="00504058" w:rsidRDefault="002216EC" w:rsidP="002216E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5616"/>
        <w:gridCol w:w="3298"/>
      </w:tblGrid>
      <w:tr w:rsidR="002216EC" w:rsidRPr="00504058" w:rsidTr="00023853">
        <w:trPr>
          <w:trHeight w:hRule="exact" w:val="12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lastRenderedPageBreak/>
              <w:t>8.4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Проведение дополнительного инструктажа членов УИК по порядку проведения голосования в помещении для голосования, голосования вне помещения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17 сентября 2016 года</w:t>
            </w:r>
          </w:p>
        </w:tc>
      </w:tr>
      <w:tr w:rsidR="002216EC" w:rsidRPr="00504058" w:rsidTr="00023853">
        <w:trPr>
          <w:trHeight w:hRule="exact" w:val="9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8.5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Проведение заседания УИК по вопросам распределения обязанностей членов УИК с правом решающего голоса в день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17 сентября 2016 года</w:t>
            </w:r>
          </w:p>
        </w:tc>
      </w:tr>
      <w:tr w:rsidR="002216EC" w:rsidRPr="00504058" w:rsidTr="00023853"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8.6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Передача в ТИК данных о числе избирателей, включенных в список избирателей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8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17 сентября 2016 года не позднее 18.10</w:t>
            </w:r>
          </w:p>
        </w:tc>
      </w:tr>
      <w:tr w:rsidR="002216EC" w:rsidRPr="00504058" w:rsidTr="00023853">
        <w:trPr>
          <w:trHeight w:hRule="exact" w:val="360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t>9. Проведение голосования в день голосования</w:t>
            </w:r>
          </w:p>
        </w:tc>
      </w:tr>
      <w:tr w:rsidR="002216EC" w:rsidRPr="00504058" w:rsidTr="00023853">
        <w:trPr>
          <w:trHeight w:hRule="exact" w:val="180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9.1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Сбор членов УИК с правом решающего голоса в помещении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 xml:space="preserve">В соответствии с решением вышестоящей ИК о времени начала работы УИК в день голосования, но не </w:t>
            </w:r>
            <w:proofErr w:type="gramStart"/>
            <w:r w:rsidRPr="00504058">
              <w:rPr>
                <w:rStyle w:val="11pt"/>
                <w:sz w:val="24"/>
                <w:szCs w:val="24"/>
              </w:rPr>
              <w:t>позднее</w:t>
            </w:r>
            <w:proofErr w:type="gramEnd"/>
            <w:r w:rsidRPr="00504058">
              <w:rPr>
                <w:rStyle w:val="11pt"/>
                <w:sz w:val="24"/>
                <w:szCs w:val="24"/>
              </w:rPr>
              <w:t xml:space="preserve"> чем за 1 час до начала голосования</w:t>
            </w:r>
          </w:p>
        </w:tc>
      </w:tr>
      <w:tr w:rsidR="002216EC" w:rsidRPr="00504058" w:rsidTr="00023853">
        <w:trPr>
          <w:trHeight w:hRule="exact" w:val="9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9.1.1.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Обеспечение доступа в помещение для голосования лицам, указанным в части 5 статьи 32 Федерального закона № 20-ФЗ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8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 менее чем за 1 час до начала голосования</w:t>
            </w:r>
          </w:p>
        </w:tc>
      </w:tr>
      <w:tr w:rsidR="002216EC" w:rsidRPr="00504058" w:rsidTr="00023853">
        <w:trPr>
          <w:trHeight w:hRule="exact" w:val="122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9.2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Подготовка к открытию помещения для голосования, погашение открепительных удостоверений, передача списка избирателей и избирательных бюллетеней членам УИК, опечатывание ящика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До начала голосования</w:t>
            </w:r>
          </w:p>
        </w:tc>
      </w:tr>
      <w:tr w:rsidR="002216EC" w:rsidRPr="00504058" w:rsidTr="00023853">
        <w:trPr>
          <w:trHeight w:hRule="exact" w:val="122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9.3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Занесение сведений о лицах, указанных в части 5 статьи 32 Федерального закона № 20-ФЗ, находящихся в помещении для голосования, в соответствующий список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8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В течение всего периода голосования с момента начала работы УИК в день голосования</w:t>
            </w:r>
          </w:p>
        </w:tc>
      </w:tr>
      <w:tr w:rsidR="002216EC" w:rsidRPr="00504058" w:rsidTr="00023853"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9.4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9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Открытие помещения для голосования для голосования избирателей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04058">
              <w:rPr>
                <w:rStyle w:val="11pt"/>
                <w:sz w:val="24"/>
                <w:szCs w:val="24"/>
              </w:rPr>
              <w:t>В</w:t>
            </w:r>
            <w:proofErr w:type="gramEnd"/>
            <w:r w:rsidRPr="00504058">
              <w:rPr>
                <w:rStyle w:val="11pt"/>
                <w:sz w:val="24"/>
                <w:szCs w:val="24"/>
              </w:rPr>
              <w:t xml:space="preserve"> часов</w:t>
            </w:r>
          </w:p>
        </w:tc>
      </w:tr>
      <w:tr w:rsidR="002216EC" w:rsidRPr="00504058" w:rsidTr="00023853">
        <w:trPr>
          <w:trHeight w:hRule="exact" w:val="9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9.5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Обеспечение реализации активного избирательного права избирателей, голосующих в помещении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04058">
              <w:rPr>
                <w:rStyle w:val="11pt"/>
                <w:sz w:val="24"/>
                <w:szCs w:val="24"/>
              </w:rPr>
              <w:t>С</w:t>
            </w:r>
            <w:proofErr w:type="gramEnd"/>
            <w:r w:rsidRPr="00504058">
              <w:rPr>
                <w:rStyle w:val="11pt"/>
                <w:sz w:val="24"/>
                <w:szCs w:val="24"/>
              </w:rPr>
              <w:t xml:space="preserve"> до часов</w:t>
            </w:r>
          </w:p>
        </w:tc>
      </w:tr>
      <w:tr w:rsidR="002216EC" w:rsidRPr="00504058" w:rsidTr="00023853">
        <w:trPr>
          <w:trHeight w:hRule="exact" w:val="9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9.6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Обеспечение реализации активного избирательного права избирателей, голосующих вне помещения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04058">
              <w:rPr>
                <w:rStyle w:val="11pt"/>
                <w:sz w:val="24"/>
                <w:szCs w:val="24"/>
              </w:rPr>
              <w:t>С</w:t>
            </w:r>
            <w:proofErr w:type="gramEnd"/>
            <w:r w:rsidRPr="00504058">
              <w:rPr>
                <w:rStyle w:val="11pt"/>
                <w:sz w:val="24"/>
                <w:szCs w:val="24"/>
              </w:rPr>
              <w:t xml:space="preserve"> до часов</w:t>
            </w:r>
          </w:p>
        </w:tc>
      </w:tr>
      <w:tr w:rsidR="002216EC" w:rsidRPr="00504058" w:rsidTr="00023853">
        <w:trPr>
          <w:trHeight w:hRule="exact" w:val="15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9.7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93" w:lineRule="exact"/>
              <w:ind w:left="60" w:firstLine="0"/>
              <w:rPr>
                <w:sz w:val="24"/>
                <w:szCs w:val="24"/>
              </w:rPr>
            </w:pPr>
            <w:proofErr w:type="gramStart"/>
            <w:r w:rsidRPr="00504058">
              <w:rPr>
                <w:rStyle w:val="11pt"/>
                <w:sz w:val="24"/>
                <w:szCs w:val="24"/>
              </w:rPr>
              <w:t>Информирование вышестоящей ТИК о ходе голосования</w:t>
            </w:r>
            <w:proofErr w:type="gram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8.00</w:t>
            </w:r>
          </w:p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10.00</w:t>
            </w:r>
          </w:p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12.00</w:t>
            </w:r>
          </w:p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15.00</w:t>
            </w:r>
          </w:p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18.00</w:t>
            </w:r>
          </w:p>
        </w:tc>
      </w:tr>
      <w:tr w:rsidR="002216EC" w:rsidRPr="00504058" w:rsidTr="00023853">
        <w:trPr>
          <w:trHeight w:hRule="exact" w:val="389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t>10. Установление итогов голосования</w:t>
            </w:r>
          </w:p>
        </w:tc>
      </w:tr>
      <w:tr w:rsidR="002216EC" w:rsidRPr="00504058" w:rsidTr="00023853">
        <w:trPr>
          <w:trHeight w:hRule="exact" w:val="97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10.1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Подсчет голосов избирателей и заполнение увеличенной формы протокола УИК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Сразу же после окончания времени голосования</w:t>
            </w:r>
          </w:p>
        </w:tc>
      </w:tr>
    </w:tbl>
    <w:p w:rsidR="002216EC" w:rsidRPr="00504058" w:rsidRDefault="002216EC" w:rsidP="002216E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5616"/>
        <w:gridCol w:w="3298"/>
      </w:tblGrid>
      <w:tr w:rsidR="002216EC" w:rsidRPr="00504058" w:rsidTr="00023853">
        <w:trPr>
          <w:trHeight w:hRule="exact" w:val="6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Упаковка избирательных бюллетеней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Сразу же после окончания подсчета голосов избирателей</w:t>
            </w:r>
          </w:p>
        </w:tc>
      </w:tr>
      <w:tr w:rsidR="002216EC" w:rsidRPr="00504058" w:rsidTr="00023853">
        <w:trPr>
          <w:trHeight w:hRule="exact" w:val="102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10.3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Проведение итогового заседания УИК, в том числе выдача заверенных копий протоколов № 1 и № 2 об итогах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Сразу же после окончания подсчета голосов избирателей</w:t>
            </w:r>
          </w:p>
        </w:tc>
      </w:tr>
      <w:tr w:rsidR="002216EC" w:rsidRPr="00504058" w:rsidTr="00023853">
        <w:trPr>
          <w:trHeight w:hRule="exact" w:val="9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10.4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Вывешивание заверенных копий вторых экземпляров протоколов № 1 и № 2 об итогах голосования в определенном УИК месте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Незамедлительно после подписания УИК протоколов об итогах голосования</w:t>
            </w:r>
          </w:p>
        </w:tc>
      </w:tr>
      <w:tr w:rsidR="002216EC" w:rsidRPr="00504058" w:rsidTr="00023853">
        <w:trPr>
          <w:trHeight w:hRule="exact" w:val="677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  <w:rPr>
                <w:sz w:val="24"/>
                <w:szCs w:val="24"/>
              </w:rPr>
            </w:pPr>
            <w:r w:rsidRPr="00504058">
              <w:rPr>
                <w:rStyle w:val="115pt"/>
                <w:sz w:val="24"/>
                <w:szCs w:val="24"/>
              </w:rPr>
              <w:t>11. Передача избирательных документов в ТИК. Завершение работы УИК</w:t>
            </w:r>
          </w:p>
        </w:tc>
      </w:tr>
      <w:tr w:rsidR="002216EC" w:rsidRPr="00504058" w:rsidTr="00023853">
        <w:trPr>
          <w:trHeight w:hRule="exact" w:val="29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11.1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proofErr w:type="gramStart"/>
            <w:r w:rsidRPr="00504058">
              <w:rPr>
                <w:rStyle w:val="11pt"/>
                <w:sz w:val="24"/>
                <w:szCs w:val="24"/>
              </w:rPr>
              <w:t>Доставка первых экземпляров протоколов № 1 и № 2 УИК об итогах голосования с приложенными к ним особыми мнениями членов УИК с правом решающего голоса, а также поступившими в УИК в день голосования и до окончания подсчета голосов избирателей жалобами (заявлениями) на нарушения Федерального закона № 20-ФЗ, принятыми по указанным жалобам (заявлениям) решениями УИК, а также составленными УИК актами и реестрами в ТИК</w:t>
            </w:r>
            <w:proofErr w:type="gram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Незамедлительно после выдачи заверенных копий первых экземпляров протоколов УИК об итогах голосования и завершения итогового заседания</w:t>
            </w:r>
          </w:p>
        </w:tc>
      </w:tr>
      <w:tr w:rsidR="002216EC" w:rsidRPr="00504058" w:rsidTr="00023853">
        <w:trPr>
          <w:trHeight w:hRule="exact" w:val="9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11.2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Сдача первых экземпляров протоколов № 1 и № 2 УИК об итогах голосования с приложенными к ним документами членам ТИК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 прибытии в помещение ТИК</w:t>
            </w:r>
          </w:p>
        </w:tc>
      </w:tr>
      <w:tr w:rsidR="002216EC" w:rsidRPr="00504058" w:rsidTr="00023853">
        <w:trPr>
          <w:trHeight w:hRule="exact" w:val="15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11.3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Упаковка избирательных документов, не подлежащих передаче в ТИК вместе с первыми экземплярами протоколов № 1 и № 2 УИК об итогах голосования, в мешки (коробки)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После выдачи заверенных копий протоколов № 1 и № 2 УИК об итогах голосования и завершения итогового заседания</w:t>
            </w:r>
          </w:p>
        </w:tc>
      </w:tr>
      <w:tr w:rsidR="002216EC" w:rsidRPr="00504058" w:rsidTr="00023853">
        <w:trPr>
          <w:trHeight w:hRule="exact" w:val="6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11.4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Сдача упакованных избирательных документов в ТИК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 позднее 19 сентября 2016 года</w:t>
            </w:r>
          </w:p>
        </w:tc>
      </w:tr>
      <w:tr w:rsidR="002216EC" w:rsidRPr="00504058" w:rsidTr="00023853">
        <w:trPr>
          <w:trHeight w:hRule="exact" w:val="6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11.5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Разборка, упаковка, подготовка к передаче на хранение технологического и иного оборудования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После упаковки избирательной документации</w:t>
            </w:r>
          </w:p>
        </w:tc>
      </w:tr>
      <w:tr w:rsidR="002216EC" w:rsidRPr="00504058" w:rsidTr="00023853">
        <w:trPr>
          <w:trHeight w:hRule="exact" w:val="241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11.6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 xml:space="preserve">Рассмотрение вопроса о размере ведомственного коэффициента для выплаты дополнительной оплаты труда (вознаграждения) членам УИК избирательного участка № с правом решающего голоса за активную работу по подготовке и проведению </w:t>
            </w:r>
            <w:proofErr w:type="gramStart"/>
            <w:r w:rsidRPr="00504058">
              <w:rPr>
                <w:rStyle w:val="11pt"/>
                <w:sz w:val="24"/>
                <w:szCs w:val="24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До выполнения пункта 11.7</w:t>
            </w:r>
          </w:p>
        </w:tc>
      </w:tr>
      <w:tr w:rsidR="002216EC" w:rsidRPr="00504058" w:rsidTr="00023853">
        <w:trPr>
          <w:trHeight w:hRule="exact" w:val="10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11.7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Подготовка и представление в ТИК отчета о поступлении и расходовании денежных средств, выделенных УИК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EC" w:rsidRPr="00504058" w:rsidRDefault="002216EC" w:rsidP="00023853">
            <w:pPr>
              <w:pStyle w:val="6"/>
              <w:framePr w:w="965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rPr>
                <w:sz w:val="24"/>
                <w:szCs w:val="24"/>
              </w:rPr>
            </w:pPr>
            <w:r w:rsidRPr="00504058">
              <w:rPr>
                <w:rStyle w:val="11pt"/>
                <w:sz w:val="24"/>
                <w:szCs w:val="24"/>
              </w:rPr>
              <w:t>Не позднее 28 сентября 2016 года</w:t>
            </w:r>
          </w:p>
        </w:tc>
      </w:tr>
    </w:tbl>
    <w:p w:rsidR="00EF14A3" w:rsidRDefault="00EF14A3" w:rsidP="002216EC">
      <w:pPr>
        <w:jc w:val="center"/>
      </w:pPr>
    </w:p>
    <w:p w:rsidR="00BC79D7" w:rsidRPr="00DE04C6" w:rsidRDefault="00BC79D7" w:rsidP="00EF14A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20077"/>
    <w:rsid w:val="0006029C"/>
    <w:rsid w:val="00070555"/>
    <w:rsid w:val="000A6FF5"/>
    <w:rsid w:val="00163BCB"/>
    <w:rsid w:val="00190348"/>
    <w:rsid w:val="001F7B62"/>
    <w:rsid w:val="002216EC"/>
    <w:rsid w:val="00234182"/>
    <w:rsid w:val="002B686B"/>
    <w:rsid w:val="00336C69"/>
    <w:rsid w:val="00516CCC"/>
    <w:rsid w:val="00631E73"/>
    <w:rsid w:val="007D109C"/>
    <w:rsid w:val="007D3B37"/>
    <w:rsid w:val="0088634D"/>
    <w:rsid w:val="008F4711"/>
    <w:rsid w:val="009F3E74"/>
    <w:rsid w:val="00A82BD7"/>
    <w:rsid w:val="00B634C6"/>
    <w:rsid w:val="00B808A3"/>
    <w:rsid w:val="00BC79D7"/>
    <w:rsid w:val="00C73DFC"/>
    <w:rsid w:val="00C74B2D"/>
    <w:rsid w:val="00CD0F40"/>
    <w:rsid w:val="00DE04C6"/>
    <w:rsid w:val="00E44338"/>
    <w:rsid w:val="00E72572"/>
    <w:rsid w:val="00E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semiHidden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2016-07-19T11:35:00Z</dcterms:created>
  <dcterms:modified xsi:type="dcterms:W3CDTF">2016-09-07T03:55:00Z</dcterms:modified>
</cp:coreProperties>
</file>